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F252" w14:textId="77777777" w:rsidR="00316347" w:rsidRPr="00E90616" w:rsidRDefault="00902B05" w:rsidP="00081CCD">
      <w:pPr>
        <w:spacing w:line="240" w:lineRule="exact"/>
        <w:contextualSpacing/>
        <w:jc w:val="both"/>
        <w:rPr>
          <w:rFonts w:asciiTheme="minorHAnsi" w:hAnsiTheme="minorHAnsi"/>
        </w:rPr>
      </w:pPr>
      <w:r w:rsidRPr="00E90616">
        <w:rPr>
          <w:rFonts w:asciiTheme="minorHAnsi" w:hAnsiTheme="minorHAnsi"/>
          <w:u w:val="single"/>
        </w:rPr>
        <w:t>E</w:t>
      </w:r>
      <w:r w:rsidR="00F91A9B" w:rsidRPr="00E90616">
        <w:rPr>
          <w:rFonts w:asciiTheme="minorHAnsi" w:hAnsiTheme="minorHAnsi"/>
          <w:u w:val="single"/>
        </w:rPr>
        <w:t>ducation</w:t>
      </w:r>
    </w:p>
    <w:p w14:paraId="659A07B5" w14:textId="77777777" w:rsidR="00EE0ABB" w:rsidRPr="00E90616" w:rsidRDefault="00576F75" w:rsidP="00081CC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b/>
          <w:sz w:val="20"/>
          <w:szCs w:val="20"/>
        </w:rPr>
        <w:t>University of Georgia</w:t>
      </w:r>
      <w:r w:rsidR="00EE0ABB" w:rsidRPr="00E90616">
        <w:rPr>
          <w:rFonts w:asciiTheme="minorHAnsi" w:hAnsiTheme="minorHAnsi"/>
          <w:i/>
          <w:sz w:val="20"/>
          <w:szCs w:val="20"/>
        </w:rPr>
        <w:t xml:space="preserve">, </w:t>
      </w:r>
      <w:r w:rsidR="00EE0ABB" w:rsidRPr="00E90616">
        <w:rPr>
          <w:rFonts w:asciiTheme="minorHAnsi" w:hAnsiTheme="minorHAnsi"/>
          <w:sz w:val="20"/>
          <w:szCs w:val="20"/>
        </w:rPr>
        <w:t>Athens, GA</w:t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621E12">
        <w:rPr>
          <w:rFonts w:asciiTheme="minorHAnsi" w:hAnsiTheme="minorHAnsi"/>
          <w:sz w:val="20"/>
          <w:szCs w:val="20"/>
        </w:rPr>
        <w:tab/>
      </w:r>
      <w:r w:rsidR="00621E12">
        <w:rPr>
          <w:rFonts w:asciiTheme="minorHAnsi" w:hAnsiTheme="minorHAnsi"/>
          <w:sz w:val="20"/>
          <w:szCs w:val="20"/>
        </w:rPr>
        <w:tab/>
      </w:r>
      <w:r w:rsidR="00621E12">
        <w:rPr>
          <w:rFonts w:asciiTheme="minorHAnsi" w:hAnsiTheme="minorHAnsi"/>
          <w:sz w:val="20"/>
          <w:szCs w:val="20"/>
        </w:rPr>
        <w:tab/>
        <w:t xml:space="preserve">         </w:t>
      </w:r>
      <w:r w:rsidR="00B9456E">
        <w:rPr>
          <w:rFonts w:asciiTheme="minorHAnsi" w:hAnsiTheme="minorHAnsi"/>
          <w:sz w:val="20"/>
          <w:szCs w:val="20"/>
        </w:rPr>
        <w:t xml:space="preserve">   </w:t>
      </w:r>
      <w:r w:rsidR="00621E12">
        <w:rPr>
          <w:rFonts w:asciiTheme="minorHAnsi" w:hAnsiTheme="minorHAnsi"/>
          <w:sz w:val="20"/>
          <w:szCs w:val="20"/>
        </w:rPr>
        <w:t xml:space="preserve"> </w:t>
      </w:r>
      <w:r w:rsidR="00EE0ABB" w:rsidRPr="00E90616">
        <w:rPr>
          <w:rFonts w:asciiTheme="minorHAnsi" w:hAnsiTheme="minorHAnsi"/>
          <w:sz w:val="20"/>
          <w:szCs w:val="20"/>
        </w:rPr>
        <w:t>May 2012</w:t>
      </w:r>
    </w:p>
    <w:p w14:paraId="61269560" w14:textId="77777777" w:rsidR="00576F75" w:rsidRPr="00E90616" w:rsidRDefault="00EE0ABB" w:rsidP="00081CC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i/>
          <w:sz w:val="20"/>
          <w:szCs w:val="20"/>
        </w:rPr>
        <w:t xml:space="preserve"> </w:t>
      </w:r>
      <w:r w:rsidRPr="00E90616">
        <w:rPr>
          <w:rFonts w:asciiTheme="minorHAnsi" w:hAnsiTheme="minorHAnsi"/>
          <w:i/>
          <w:sz w:val="20"/>
          <w:szCs w:val="20"/>
        </w:rPr>
        <w:tab/>
      </w:r>
      <w:r w:rsidRPr="00E90616">
        <w:rPr>
          <w:rFonts w:asciiTheme="minorHAnsi" w:hAnsiTheme="minorHAnsi"/>
          <w:sz w:val="20"/>
          <w:szCs w:val="20"/>
        </w:rPr>
        <w:t>Masters of Social Work</w:t>
      </w:r>
      <w:r w:rsidR="00EA7992">
        <w:rPr>
          <w:rFonts w:asciiTheme="minorHAnsi" w:hAnsiTheme="minorHAnsi"/>
          <w:sz w:val="20"/>
          <w:szCs w:val="20"/>
        </w:rPr>
        <w:t xml:space="preserve">, </w:t>
      </w:r>
      <w:r w:rsidR="00560527">
        <w:rPr>
          <w:rFonts w:asciiTheme="minorHAnsi" w:hAnsiTheme="minorHAnsi"/>
          <w:sz w:val="20"/>
          <w:szCs w:val="20"/>
        </w:rPr>
        <w:t>L</w:t>
      </w:r>
      <w:r w:rsidR="00A53AC2">
        <w:rPr>
          <w:rFonts w:asciiTheme="minorHAnsi" w:hAnsiTheme="minorHAnsi"/>
          <w:sz w:val="20"/>
          <w:szCs w:val="20"/>
        </w:rPr>
        <w:t>C</w:t>
      </w:r>
      <w:r w:rsidR="00560527">
        <w:rPr>
          <w:rFonts w:asciiTheme="minorHAnsi" w:hAnsiTheme="minorHAnsi"/>
          <w:sz w:val="20"/>
          <w:szCs w:val="20"/>
        </w:rPr>
        <w:t>SW</w:t>
      </w:r>
      <w:r w:rsidR="009F1E5B">
        <w:rPr>
          <w:rFonts w:asciiTheme="minorHAnsi" w:hAnsiTheme="minorHAnsi"/>
          <w:sz w:val="20"/>
          <w:szCs w:val="20"/>
        </w:rPr>
        <w:t xml:space="preserve"> </w:t>
      </w:r>
      <w:r w:rsidR="00576F75" w:rsidRPr="00E90616">
        <w:rPr>
          <w:rFonts w:asciiTheme="minorHAnsi" w:hAnsiTheme="minorHAnsi"/>
          <w:i/>
          <w:sz w:val="20"/>
          <w:szCs w:val="20"/>
        </w:rPr>
        <w:tab/>
      </w:r>
      <w:r w:rsidR="00576F75" w:rsidRPr="00E90616">
        <w:rPr>
          <w:rFonts w:asciiTheme="minorHAnsi" w:hAnsiTheme="minorHAnsi"/>
          <w:i/>
          <w:sz w:val="20"/>
          <w:szCs w:val="20"/>
        </w:rPr>
        <w:tab/>
      </w:r>
      <w:r w:rsidR="00576F75" w:rsidRPr="00E90616">
        <w:rPr>
          <w:rFonts w:asciiTheme="minorHAnsi" w:hAnsiTheme="minorHAnsi"/>
          <w:i/>
          <w:sz w:val="20"/>
          <w:szCs w:val="20"/>
        </w:rPr>
        <w:tab/>
      </w:r>
      <w:r w:rsidR="00576F75" w:rsidRPr="00E90616">
        <w:rPr>
          <w:rFonts w:asciiTheme="minorHAnsi" w:hAnsiTheme="minorHAnsi"/>
          <w:i/>
          <w:sz w:val="20"/>
          <w:szCs w:val="20"/>
        </w:rPr>
        <w:tab/>
      </w:r>
      <w:r w:rsidR="00576F75" w:rsidRPr="00E90616">
        <w:rPr>
          <w:rFonts w:asciiTheme="minorHAnsi" w:hAnsiTheme="minorHAnsi"/>
          <w:i/>
          <w:sz w:val="20"/>
          <w:szCs w:val="20"/>
        </w:rPr>
        <w:tab/>
      </w:r>
    </w:p>
    <w:p w14:paraId="203D6FED" w14:textId="77777777" w:rsidR="00576F75" w:rsidRPr="00E90616" w:rsidRDefault="00576F75" w:rsidP="00081CCD">
      <w:pPr>
        <w:spacing w:line="24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i/>
          <w:sz w:val="20"/>
          <w:szCs w:val="20"/>
        </w:rPr>
        <w:tab/>
      </w:r>
      <w:r w:rsidRPr="00E90616">
        <w:rPr>
          <w:rFonts w:asciiTheme="minorHAnsi" w:hAnsiTheme="minorHAnsi"/>
          <w:i/>
          <w:sz w:val="20"/>
          <w:szCs w:val="20"/>
        </w:rPr>
        <w:tab/>
      </w:r>
    </w:p>
    <w:p w14:paraId="6FFB87B9" w14:textId="46F480D7" w:rsidR="00F91A9B" w:rsidRPr="00E90616" w:rsidRDefault="00576F75" w:rsidP="00081CCD">
      <w:pPr>
        <w:spacing w:line="24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sz w:val="20"/>
          <w:szCs w:val="20"/>
        </w:rPr>
        <w:tab/>
      </w:r>
      <w:r w:rsidR="00F91A9B" w:rsidRPr="00E90616">
        <w:rPr>
          <w:rFonts w:asciiTheme="minorHAnsi" w:hAnsiTheme="minorHAnsi"/>
          <w:b/>
          <w:sz w:val="20"/>
          <w:szCs w:val="20"/>
        </w:rPr>
        <w:t>Georgia College &amp; State University</w:t>
      </w:r>
      <w:r w:rsidR="00EE0ABB" w:rsidRPr="00E90616">
        <w:rPr>
          <w:rFonts w:asciiTheme="minorHAnsi" w:hAnsiTheme="minorHAnsi"/>
          <w:b/>
          <w:sz w:val="20"/>
          <w:szCs w:val="20"/>
        </w:rPr>
        <w:t>,</w:t>
      </w:r>
      <w:r w:rsidR="00EE0ABB" w:rsidRPr="00E90616">
        <w:rPr>
          <w:rFonts w:asciiTheme="minorHAnsi" w:hAnsiTheme="minorHAnsi"/>
          <w:sz w:val="20"/>
          <w:szCs w:val="20"/>
        </w:rPr>
        <w:t xml:space="preserve"> Milledgeville, Georgia</w:t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621E12">
        <w:rPr>
          <w:rFonts w:asciiTheme="minorHAnsi" w:hAnsiTheme="minorHAnsi"/>
          <w:sz w:val="20"/>
          <w:szCs w:val="20"/>
        </w:rPr>
        <w:tab/>
      </w:r>
      <w:r w:rsidR="00621E12">
        <w:rPr>
          <w:rFonts w:asciiTheme="minorHAnsi" w:hAnsiTheme="minorHAnsi"/>
          <w:sz w:val="20"/>
          <w:szCs w:val="20"/>
        </w:rPr>
        <w:tab/>
      </w:r>
      <w:r w:rsidR="00621E12">
        <w:rPr>
          <w:rFonts w:asciiTheme="minorHAnsi" w:hAnsiTheme="minorHAnsi"/>
          <w:sz w:val="20"/>
          <w:szCs w:val="20"/>
        </w:rPr>
        <w:tab/>
        <w:t xml:space="preserve">         </w:t>
      </w:r>
      <w:r w:rsidR="00B9456E">
        <w:rPr>
          <w:rFonts w:asciiTheme="minorHAnsi" w:hAnsiTheme="minorHAnsi"/>
          <w:sz w:val="20"/>
          <w:szCs w:val="20"/>
        </w:rPr>
        <w:t xml:space="preserve">   </w:t>
      </w:r>
      <w:r w:rsidR="00621E12">
        <w:rPr>
          <w:rFonts w:asciiTheme="minorHAnsi" w:hAnsiTheme="minorHAnsi"/>
          <w:sz w:val="20"/>
          <w:szCs w:val="20"/>
        </w:rPr>
        <w:t xml:space="preserve"> </w:t>
      </w:r>
      <w:r w:rsidR="00EE0ABB" w:rsidRPr="00E90616">
        <w:rPr>
          <w:rFonts w:asciiTheme="minorHAnsi" w:hAnsiTheme="minorHAnsi"/>
          <w:sz w:val="20"/>
          <w:szCs w:val="20"/>
        </w:rPr>
        <w:t>May 2010</w:t>
      </w:r>
      <w:r w:rsidR="00F91A9B" w:rsidRPr="00E90616">
        <w:rPr>
          <w:rFonts w:asciiTheme="minorHAnsi" w:hAnsiTheme="minorHAnsi"/>
          <w:sz w:val="20"/>
          <w:szCs w:val="20"/>
        </w:rPr>
        <w:t xml:space="preserve"> </w:t>
      </w:r>
      <w:r w:rsidR="00F91A9B" w:rsidRPr="00E90616">
        <w:rPr>
          <w:rFonts w:asciiTheme="minorHAnsi" w:hAnsiTheme="minorHAnsi"/>
          <w:sz w:val="20"/>
          <w:szCs w:val="20"/>
        </w:rPr>
        <w:tab/>
      </w:r>
      <w:r w:rsidR="00EE0ABB" w:rsidRPr="00E90616">
        <w:rPr>
          <w:rFonts w:asciiTheme="minorHAnsi" w:hAnsiTheme="minorHAnsi"/>
          <w:sz w:val="20"/>
          <w:szCs w:val="20"/>
        </w:rPr>
        <w:tab/>
      </w:r>
      <w:r w:rsidR="00F95547" w:rsidRPr="00E90616">
        <w:rPr>
          <w:rFonts w:asciiTheme="minorHAnsi" w:hAnsiTheme="minorHAnsi"/>
          <w:sz w:val="20"/>
          <w:szCs w:val="20"/>
        </w:rPr>
        <w:t>B.S.</w:t>
      </w:r>
      <w:r w:rsidR="00EE0ABB" w:rsidRPr="00E90616">
        <w:rPr>
          <w:rFonts w:asciiTheme="minorHAnsi" w:hAnsiTheme="minorHAnsi"/>
          <w:sz w:val="20"/>
          <w:szCs w:val="20"/>
        </w:rPr>
        <w:t xml:space="preserve"> in Psychology</w:t>
      </w:r>
    </w:p>
    <w:p w14:paraId="1F92BFFE" w14:textId="77777777" w:rsidR="00155226" w:rsidRPr="00E90616" w:rsidRDefault="00155226" w:rsidP="00081CCD">
      <w:pPr>
        <w:spacing w:line="240" w:lineRule="exact"/>
        <w:contextualSpacing/>
        <w:jc w:val="both"/>
        <w:rPr>
          <w:rFonts w:asciiTheme="minorHAnsi" w:hAnsiTheme="minorHAnsi"/>
          <w:sz w:val="20"/>
          <w:szCs w:val="20"/>
          <w:u w:val="single"/>
        </w:rPr>
      </w:pPr>
    </w:p>
    <w:p w14:paraId="5BDC2972" w14:textId="77777777" w:rsidR="00316347" w:rsidRPr="00E90616" w:rsidRDefault="00EE0ABB" w:rsidP="00081CCD">
      <w:pPr>
        <w:spacing w:line="240" w:lineRule="exact"/>
        <w:contextualSpacing/>
        <w:jc w:val="both"/>
        <w:rPr>
          <w:rFonts w:asciiTheme="minorHAnsi" w:hAnsiTheme="minorHAnsi"/>
        </w:rPr>
      </w:pPr>
      <w:r w:rsidRPr="00E90616">
        <w:rPr>
          <w:rFonts w:asciiTheme="minorHAnsi" w:hAnsiTheme="minorHAnsi"/>
          <w:u w:val="single"/>
        </w:rPr>
        <w:t xml:space="preserve">Career-Related </w:t>
      </w:r>
      <w:r w:rsidR="00F95547" w:rsidRPr="00E90616">
        <w:rPr>
          <w:rFonts w:asciiTheme="minorHAnsi" w:hAnsiTheme="minorHAnsi"/>
          <w:u w:val="single"/>
        </w:rPr>
        <w:t>Experience</w:t>
      </w:r>
      <w:r w:rsidRPr="00E90616">
        <w:rPr>
          <w:rFonts w:asciiTheme="minorHAnsi" w:hAnsiTheme="minorHAnsi"/>
          <w:u w:val="single"/>
        </w:rPr>
        <w:t>/Internships</w:t>
      </w:r>
      <w:r w:rsidR="00316347" w:rsidRPr="00E90616">
        <w:rPr>
          <w:rFonts w:asciiTheme="minorHAnsi" w:hAnsiTheme="minorHAnsi"/>
        </w:rPr>
        <w:t xml:space="preserve"> </w:t>
      </w:r>
    </w:p>
    <w:p w14:paraId="1C1E7855" w14:textId="1A7844C3" w:rsidR="00D17862" w:rsidRDefault="00D17862" w:rsidP="00D17862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University of Georgia Student Care and Outreach (SCO) </w:t>
      </w:r>
      <w:r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  <w:u w:val="single"/>
        </w:rPr>
        <w:t>Community of Care Coordinator</w:t>
      </w:r>
      <w:r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ab/>
        <w:t xml:space="preserve">             June 2020- Present</w:t>
      </w:r>
    </w:p>
    <w:p w14:paraId="1B44D6C5" w14:textId="13BBB7CE" w:rsidR="00D17862" w:rsidRDefault="00D17862" w:rsidP="00D17862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 and maintain relationships with campus and community partners to assist with implementing well-being initiatives</w:t>
      </w:r>
    </w:p>
    <w:p w14:paraId="684E8E16" w14:textId="1322658A" w:rsidR="00D17862" w:rsidRDefault="00D17862" w:rsidP="00D17862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Collaborate with students</w:t>
      </w:r>
      <w:r w:rsidR="00AD2389">
        <w:rPr>
          <w:rFonts w:asciiTheme="minorHAnsi" w:hAnsiTheme="minorHAnsi"/>
          <w:sz w:val="20"/>
          <w:szCs w:val="20"/>
        </w:rPr>
        <w:t xml:space="preserve"> and campus partners</w:t>
      </w:r>
      <w:r>
        <w:rPr>
          <w:rFonts w:asciiTheme="minorHAnsi" w:hAnsiTheme="minorHAnsi"/>
          <w:sz w:val="20"/>
          <w:szCs w:val="20"/>
        </w:rPr>
        <w:t xml:space="preserve"> to develop programs and resources to support unique needs of specific student populations</w:t>
      </w:r>
    </w:p>
    <w:p w14:paraId="28DC6059" w14:textId="3BF78774" w:rsidR="00D17862" w:rsidRDefault="00D17862" w:rsidP="00D17862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Provide </w:t>
      </w:r>
      <w:r w:rsidR="00AD2389">
        <w:rPr>
          <w:rFonts w:asciiTheme="minorHAnsi" w:hAnsiTheme="minorHAnsi"/>
          <w:sz w:val="20"/>
          <w:szCs w:val="20"/>
        </w:rPr>
        <w:t xml:space="preserve">campus and community </w:t>
      </w:r>
      <w:r>
        <w:rPr>
          <w:rFonts w:asciiTheme="minorHAnsi" w:hAnsiTheme="minorHAnsi"/>
          <w:sz w:val="20"/>
          <w:szCs w:val="20"/>
        </w:rPr>
        <w:t xml:space="preserve">educational outreach </w:t>
      </w:r>
      <w:r w:rsidR="00AD2389">
        <w:rPr>
          <w:rFonts w:asciiTheme="minorHAnsi" w:hAnsiTheme="minorHAnsi"/>
          <w:sz w:val="20"/>
          <w:szCs w:val="20"/>
        </w:rPr>
        <w:t>with the goal of increasing awareness of well-being needs of students and available resources, including Student Care and Outreach</w:t>
      </w:r>
      <w:r w:rsidR="00142B08">
        <w:rPr>
          <w:rFonts w:asciiTheme="minorHAnsi" w:hAnsiTheme="minorHAnsi"/>
          <w:sz w:val="20"/>
          <w:szCs w:val="20"/>
        </w:rPr>
        <w:t xml:space="preserve"> support</w:t>
      </w:r>
    </w:p>
    <w:p w14:paraId="57FB0C8D" w14:textId="7432CFFE" w:rsidR="00D17862" w:rsidRDefault="00D17862" w:rsidP="00D17862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Supervise one full-time professional staff member</w:t>
      </w:r>
    </w:p>
    <w:p w14:paraId="5C62347D" w14:textId="0E7136AC" w:rsidR="00AD2389" w:rsidRDefault="00AD2389" w:rsidP="00D17862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 and assist students at the University of Georgia</w:t>
      </w:r>
    </w:p>
    <w:p w14:paraId="77AFF6C7" w14:textId="666B0F8E" w:rsidR="008D7F85" w:rsidRDefault="008D7F85" w:rsidP="003434E1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University of Georgia Counseling and Psychiatric Services (CAPS) </w:t>
      </w:r>
      <w:r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  <w:u w:val="single"/>
        </w:rPr>
        <w:t>Lead Behavioral Health Care Manager</w:t>
      </w:r>
      <w:r>
        <w:rPr>
          <w:rFonts w:asciiTheme="minorHAnsi" w:hAnsiTheme="minorHAnsi"/>
          <w:sz w:val="20"/>
          <w:szCs w:val="20"/>
        </w:rPr>
        <w:t>)</w:t>
      </w:r>
      <w:r w:rsidR="006A680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Aug 2020- Present</w:t>
      </w:r>
    </w:p>
    <w:p w14:paraId="1108CA2F" w14:textId="43F396CC" w:rsidR="00371C53" w:rsidRDefault="00371C53" w:rsidP="008D7F85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Provide administrative oversight of Behavioral Health Care Managers and </w:t>
      </w:r>
      <w:r w:rsidR="00DE59E6">
        <w:rPr>
          <w:rFonts w:asciiTheme="minorHAnsi" w:hAnsiTheme="minorHAnsi"/>
          <w:sz w:val="20"/>
          <w:szCs w:val="20"/>
        </w:rPr>
        <w:t xml:space="preserve">Integrated Behavioral </w:t>
      </w:r>
      <w:proofErr w:type="gramStart"/>
      <w:r w:rsidR="00DE59E6">
        <w:rPr>
          <w:rFonts w:asciiTheme="minorHAnsi" w:hAnsiTheme="minorHAnsi"/>
          <w:sz w:val="20"/>
          <w:szCs w:val="20"/>
        </w:rPr>
        <w:t xml:space="preserve">Health </w:t>
      </w:r>
      <w:r>
        <w:rPr>
          <w:rFonts w:asciiTheme="minorHAnsi" w:hAnsiTheme="minorHAnsi"/>
          <w:sz w:val="20"/>
          <w:szCs w:val="20"/>
        </w:rPr>
        <w:t xml:space="preserve"> Care</w:t>
      </w:r>
      <w:proofErr w:type="gramEnd"/>
      <w:r w:rsidR="00DE59E6">
        <w:rPr>
          <w:rFonts w:asciiTheme="minorHAnsi" w:hAnsiTheme="minorHAnsi"/>
          <w:sz w:val="20"/>
          <w:szCs w:val="20"/>
        </w:rPr>
        <w:t xml:space="preserve"> </w:t>
      </w:r>
      <w:r w:rsidR="00EB57BC">
        <w:rPr>
          <w:rFonts w:asciiTheme="minorHAnsi" w:hAnsiTheme="minorHAnsi"/>
          <w:sz w:val="20"/>
          <w:szCs w:val="20"/>
        </w:rPr>
        <w:t>Program</w:t>
      </w:r>
    </w:p>
    <w:p w14:paraId="709F122C" w14:textId="7E0E9BF6" w:rsidR="008D7F85" w:rsidRDefault="00DE59E6" w:rsidP="008D7F85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Collaborate with supervisor</w:t>
      </w:r>
      <w:r w:rsidR="008D7F85">
        <w:rPr>
          <w:rFonts w:asciiTheme="minorHAnsi" w:hAnsiTheme="minorHAnsi"/>
          <w:sz w:val="20"/>
          <w:szCs w:val="20"/>
        </w:rPr>
        <w:t xml:space="preserve"> in policy development, review, revision</w:t>
      </w:r>
      <w:r>
        <w:rPr>
          <w:rFonts w:asciiTheme="minorHAnsi" w:hAnsiTheme="minorHAnsi"/>
          <w:sz w:val="20"/>
          <w:szCs w:val="20"/>
        </w:rPr>
        <w:t xml:space="preserve"> related to Integrated Behavioral Health</w:t>
      </w:r>
    </w:p>
    <w:p w14:paraId="051C31CF" w14:textId="11822D06" w:rsidR="008D7F85" w:rsidRDefault="008D7F85" w:rsidP="008D7F85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Offer support and guidance to other BHCMs</w:t>
      </w:r>
    </w:p>
    <w:p w14:paraId="4A05EE02" w14:textId="0FAD8B78" w:rsidR="00DE59E6" w:rsidRDefault="00DE59E6" w:rsidP="008D7F85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Engage in collaboration with UHC departments re: BHCM role development in response to department needs</w:t>
      </w:r>
    </w:p>
    <w:p w14:paraId="3B264177" w14:textId="4FB1B682" w:rsidR="008D7F85" w:rsidRDefault="009C5BEA" w:rsidP="009026D8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complete duties of Behavioral Health Care Manager described below</w:t>
      </w:r>
    </w:p>
    <w:p w14:paraId="2AB6CB53" w14:textId="13E182D9" w:rsidR="00B86D9D" w:rsidRDefault="00B86D9D" w:rsidP="00B86D9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University of Georgia Counseling and Psychiatric Services (CAPS) </w:t>
      </w:r>
      <w:r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  <w:u w:val="single"/>
        </w:rPr>
        <w:t xml:space="preserve">MSW Practicum </w:t>
      </w:r>
      <w:proofErr w:type="gramStart"/>
      <w:r>
        <w:rPr>
          <w:rFonts w:asciiTheme="minorHAnsi" w:hAnsiTheme="minorHAnsi"/>
          <w:sz w:val="20"/>
          <w:szCs w:val="20"/>
          <w:u w:val="single"/>
        </w:rPr>
        <w:t>Coordinator</w:t>
      </w:r>
      <w:r>
        <w:rPr>
          <w:rFonts w:asciiTheme="minorHAnsi" w:hAnsiTheme="minorHAnsi"/>
          <w:sz w:val="20"/>
          <w:szCs w:val="20"/>
        </w:rPr>
        <w:t xml:space="preserve">)   </w:t>
      </w:r>
      <w:proofErr w:type="gramEnd"/>
      <w:r>
        <w:rPr>
          <w:rFonts w:asciiTheme="minorHAnsi" w:hAnsiTheme="minorHAnsi"/>
          <w:sz w:val="20"/>
          <w:szCs w:val="20"/>
        </w:rPr>
        <w:t xml:space="preserve">                 Jan 2020- Present</w:t>
      </w:r>
    </w:p>
    <w:p w14:paraId="16D6BDC8" w14:textId="0278FEF4" w:rsidR="00B86D9D" w:rsidRDefault="00EB57BC" w:rsidP="00B86D9D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Offer administrative oversight and supervision of MSW practicum students (along with CAPS Associate Director for Training)</w:t>
      </w:r>
    </w:p>
    <w:p w14:paraId="76D980E6" w14:textId="1B065E46" w:rsidR="00EB57BC" w:rsidRPr="00EB57BC" w:rsidRDefault="00EB57BC" w:rsidP="00EB57BC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Manage administrative needs of CAPS Masters of Social Work training program </w:t>
      </w:r>
    </w:p>
    <w:p w14:paraId="2EC27C68" w14:textId="48B1E7E5" w:rsidR="008D7F85" w:rsidRDefault="00EB57BC" w:rsidP="00B86D9D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 as liaison to MSW academic department and ensure departmental requirements are met by trainees</w:t>
      </w:r>
    </w:p>
    <w:p w14:paraId="42DCBF46" w14:textId="77777777" w:rsidR="00EB57BC" w:rsidRDefault="00EB57BC" w:rsidP="00EB57BC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Offer support in MSW training manual and policy development, review, revision </w:t>
      </w:r>
    </w:p>
    <w:p w14:paraId="6C1A2A7C" w14:textId="5E5B53AF" w:rsidR="00EB57BC" w:rsidRDefault="00EB57BC" w:rsidP="00EB57BC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Actively participate as member of CAPS Training Committee</w:t>
      </w:r>
    </w:p>
    <w:p w14:paraId="70A64503" w14:textId="5A1105E0" w:rsidR="00EB57BC" w:rsidRDefault="00EB57BC" w:rsidP="00EB57BC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Develop schedule and plan for </w:t>
      </w:r>
      <w:proofErr w:type="gramStart"/>
      <w:r>
        <w:rPr>
          <w:rFonts w:asciiTheme="minorHAnsi" w:hAnsiTheme="minorHAnsi"/>
          <w:sz w:val="20"/>
          <w:szCs w:val="20"/>
        </w:rPr>
        <w:t>trainees</w:t>
      </w:r>
      <w:proofErr w:type="gramEnd"/>
      <w:r>
        <w:rPr>
          <w:rFonts w:asciiTheme="minorHAnsi" w:hAnsiTheme="minorHAnsi"/>
          <w:sz w:val="20"/>
          <w:szCs w:val="20"/>
        </w:rPr>
        <w:t xml:space="preserve"> practicum year with input of training committee</w:t>
      </w:r>
    </w:p>
    <w:p w14:paraId="5A1B3685" w14:textId="752975A6" w:rsidR="00EB57BC" w:rsidRDefault="00EB57BC" w:rsidP="00EB57BC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with development of APA Psychology Internship program</w:t>
      </w:r>
    </w:p>
    <w:p w14:paraId="529368A0" w14:textId="7F50215F" w:rsidR="00EB57BC" w:rsidRPr="00EB57BC" w:rsidRDefault="00EB57BC" w:rsidP="00EB57BC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with other training programs within CAPS including Psychology Postdoctoral Fellowship, Advanced Standing Practicum, Mental Health Counseling Practicum</w:t>
      </w:r>
    </w:p>
    <w:p w14:paraId="282EE0C5" w14:textId="0E3A3EA2" w:rsidR="003434E1" w:rsidRDefault="008D7F85" w:rsidP="003434E1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</w:t>
      </w:r>
      <w:r w:rsidR="003434E1">
        <w:rPr>
          <w:rFonts w:asciiTheme="minorHAnsi" w:hAnsiTheme="minorHAnsi"/>
          <w:b/>
          <w:sz w:val="20"/>
          <w:szCs w:val="20"/>
        </w:rPr>
        <w:t xml:space="preserve">niversity of Georgia Counseling and Psychiatric Services (CAPS) </w:t>
      </w:r>
      <w:r w:rsidR="003434E1">
        <w:rPr>
          <w:rFonts w:asciiTheme="minorHAnsi" w:hAnsiTheme="minorHAnsi"/>
          <w:sz w:val="20"/>
          <w:szCs w:val="20"/>
        </w:rPr>
        <w:t>(</w:t>
      </w:r>
      <w:r w:rsidR="003434E1">
        <w:rPr>
          <w:rFonts w:asciiTheme="minorHAnsi" w:hAnsiTheme="minorHAnsi"/>
          <w:sz w:val="20"/>
          <w:szCs w:val="20"/>
          <w:u w:val="single"/>
        </w:rPr>
        <w:t xml:space="preserve">Behavioral Health Care </w:t>
      </w:r>
      <w:proofErr w:type="gramStart"/>
      <w:r w:rsidR="003434E1">
        <w:rPr>
          <w:rFonts w:asciiTheme="minorHAnsi" w:hAnsiTheme="minorHAnsi"/>
          <w:sz w:val="20"/>
          <w:szCs w:val="20"/>
          <w:u w:val="single"/>
        </w:rPr>
        <w:t>Manager</w:t>
      </w:r>
      <w:r w:rsidR="003434E1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sz w:val="20"/>
          <w:szCs w:val="20"/>
        </w:rPr>
        <w:t xml:space="preserve">     </w:t>
      </w:r>
      <w:r w:rsidR="003434E1">
        <w:rPr>
          <w:rFonts w:asciiTheme="minorHAnsi" w:hAnsiTheme="minorHAnsi"/>
          <w:sz w:val="20"/>
          <w:szCs w:val="20"/>
        </w:rPr>
        <w:t>Oct</w:t>
      </w:r>
      <w:r>
        <w:rPr>
          <w:rFonts w:asciiTheme="minorHAnsi" w:hAnsiTheme="minorHAnsi"/>
          <w:sz w:val="20"/>
          <w:szCs w:val="20"/>
        </w:rPr>
        <w:t xml:space="preserve"> </w:t>
      </w:r>
      <w:r w:rsidR="003434E1">
        <w:rPr>
          <w:rFonts w:asciiTheme="minorHAnsi" w:hAnsiTheme="minorHAnsi"/>
          <w:sz w:val="20"/>
          <w:szCs w:val="20"/>
        </w:rPr>
        <w:t>2018-</w:t>
      </w:r>
      <w:r>
        <w:rPr>
          <w:rFonts w:asciiTheme="minorHAnsi" w:hAnsiTheme="minorHAnsi"/>
          <w:sz w:val="20"/>
          <w:szCs w:val="20"/>
        </w:rPr>
        <w:t>July 2020</w:t>
      </w:r>
    </w:p>
    <w:p w14:paraId="29719DB0" w14:textId="2DF7D9F3" w:rsidR="003434E1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</w:t>
      </w:r>
      <w:r w:rsidR="00EB57BC">
        <w:rPr>
          <w:rFonts w:asciiTheme="minorHAnsi" w:hAnsiTheme="minorHAnsi"/>
          <w:sz w:val="20"/>
          <w:szCs w:val="20"/>
        </w:rPr>
        <w:t>e</w:t>
      </w:r>
      <w:r w:rsidR="006A7EF1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with implementation of Collaborative Care Program at the University Health Center through policy/procedure development, training and education and other processes as appropriate</w:t>
      </w:r>
    </w:p>
    <w:p w14:paraId="06BB44A7" w14:textId="18710E8E" w:rsidR="003434E1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brief clinical services such as assessment, triage, counseling, referral coordination and care management services to patients in the primary care setting</w:t>
      </w:r>
    </w:p>
    <w:p w14:paraId="59457ABB" w14:textId="77777777" w:rsidR="003434E1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Engage in consultation with primary care providers, psychiatric consultant, and other care team members such as therapist, health coach, etc.</w:t>
      </w:r>
    </w:p>
    <w:p w14:paraId="59823D63" w14:textId="77777777" w:rsidR="003434E1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 as liaison between primary care setting and CAPS</w:t>
      </w:r>
    </w:p>
    <w:p w14:paraId="7479D68E" w14:textId="77777777" w:rsidR="003434E1" w:rsidRPr="003328B9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Liaise with campus/community agencies/providers to obtain records and maintain continuity of care </w:t>
      </w:r>
    </w:p>
    <w:p w14:paraId="0128EC64" w14:textId="77777777" w:rsidR="003434E1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7927B1">
        <w:rPr>
          <w:rFonts w:asciiTheme="minorHAnsi" w:hAnsiTheme="minorHAnsi"/>
          <w:sz w:val="20"/>
          <w:szCs w:val="20"/>
        </w:rPr>
        <w:t xml:space="preserve">Provide outreach </w:t>
      </w:r>
      <w:r>
        <w:rPr>
          <w:rFonts w:asciiTheme="minorHAnsi" w:hAnsiTheme="minorHAnsi"/>
          <w:sz w:val="20"/>
          <w:szCs w:val="20"/>
        </w:rPr>
        <w:t xml:space="preserve">on a range of topics </w:t>
      </w:r>
      <w:r w:rsidRPr="007927B1">
        <w:rPr>
          <w:rFonts w:asciiTheme="minorHAnsi" w:hAnsiTheme="minorHAnsi"/>
          <w:sz w:val="20"/>
          <w:szCs w:val="20"/>
        </w:rPr>
        <w:t xml:space="preserve">to various size groups </w:t>
      </w:r>
      <w:r>
        <w:rPr>
          <w:rFonts w:asciiTheme="minorHAnsi" w:hAnsiTheme="minorHAnsi"/>
          <w:sz w:val="20"/>
          <w:szCs w:val="20"/>
        </w:rPr>
        <w:t xml:space="preserve">and campus organizations </w:t>
      </w:r>
    </w:p>
    <w:p w14:paraId="1A0173E6" w14:textId="77777777" w:rsidR="003434E1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Engage in consultation, treatment teams, and other duties necessary to maintain CAPS functioning</w:t>
      </w:r>
    </w:p>
    <w:p w14:paraId="44C8018B" w14:textId="628F7B77" w:rsidR="003434E1" w:rsidRDefault="003434E1" w:rsidP="003434E1">
      <w:pPr>
        <w:pStyle w:val="ListParagraph"/>
        <w:numPr>
          <w:ilvl w:val="0"/>
          <w:numId w:val="2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 licensure through training and continuing education to provide quality services</w:t>
      </w:r>
    </w:p>
    <w:p w14:paraId="35806F7E" w14:textId="0D4A3A77" w:rsidR="00AE0B9E" w:rsidRDefault="00AE0B9E" w:rsidP="00AE0B9E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73B19F6D" w14:textId="77777777" w:rsidR="00AE0B9E" w:rsidRPr="00AE0B9E" w:rsidRDefault="00AE0B9E" w:rsidP="00AE0B9E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5D2258B5" w14:textId="77777777" w:rsidR="00417639" w:rsidRDefault="00417639" w:rsidP="00B86D9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bookmarkStart w:id="0" w:name="_Hlk24105135"/>
      <w:r>
        <w:rPr>
          <w:rFonts w:asciiTheme="minorHAnsi" w:hAnsiTheme="minorHAnsi"/>
          <w:b/>
          <w:sz w:val="20"/>
          <w:szCs w:val="20"/>
        </w:rPr>
        <w:lastRenderedPageBreak/>
        <w:t xml:space="preserve">University of Georgia Counseling and Psychiatric Services (CAPS) </w:t>
      </w:r>
      <w:r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  <w:u w:val="single"/>
        </w:rPr>
        <w:t>Case Manager</w:t>
      </w:r>
      <w:r>
        <w:rPr>
          <w:rFonts w:asciiTheme="minorHAnsi" w:hAnsiTheme="minorHAnsi"/>
          <w:sz w:val="20"/>
          <w:szCs w:val="20"/>
        </w:rPr>
        <w:t>)</w:t>
      </w:r>
      <w:r w:rsidR="003434E1">
        <w:rPr>
          <w:rFonts w:asciiTheme="minorHAnsi" w:hAnsiTheme="minorHAnsi"/>
          <w:sz w:val="20"/>
          <w:szCs w:val="20"/>
        </w:rPr>
        <w:t xml:space="preserve"> </w:t>
      </w:r>
      <w:r w:rsidR="003434E1">
        <w:rPr>
          <w:rFonts w:asciiTheme="minorHAnsi" w:hAnsiTheme="minorHAnsi"/>
          <w:sz w:val="20"/>
          <w:szCs w:val="20"/>
        </w:rPr>
        <w:tab/>
        <w:t xml:space="preserve">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535867">
        <w:rPr>
          <w:rFonts w:asciiTheme="minorHAnsi" w:hAnsiTheme="minorHAnsi"/>
          <w:sz w:val="20"/>
          <w:szCs w:val="20"/>
        </w:rPr>
        <w:t xml:space="preserve">  </w:t>
      </w:r>
      <w:r w:rsidR="003434E1">
        <w:rPr>
          <w:rFonts w:asciiTheme="minorHAnsi" w:hAnsiTheme="minorHAnsi"/>
          <w:sz w:val="20"/>
          <w:szCs w:val="20"/>
        </w:rPr>
        <w:t xml:space="preserve">        </w:t>
      </w:r>
      <w:r w:rsidR="00535867">
        <w:rPr>
          <w:rFonts w:asciiTheme="minorHAnsi" w:hAnsiTheme="minorHAnsi"/>
          <w:sz w:val="20"/>
          <w:szCs w:val="20"/>
        </w:rPr>
        <w:t xml:space="preserve"> April</w:t>
      </w:r>
      <w:r w:rsidR="003434E1">
        <w:rPr>
          <w:rFonts w:asciiTheme="minorHAnsi" w:hAnsiTheme="minorHAnsi"/>
          <w:sz w:val="20"/>
          <w:szCs w:val="20"/>
        </w:rPr>
        <w:t xml:space="preserve"> </w:t>
      </w:r>
      <w:r w:rsidR="00535867">
        <w:rPr>
          <w:rFonts w:asciiTheme="minorHAnsi" w:hAnsiTheme="minorHAnsi"/>
          <w:sz w:val="20"/>
          <w:szCs w:val="20"/>
        </w:rPr>
        <w:t>2015-</w:t>
      </w:r>
      <w:r w:rsidR="003434E1">
        <w:rPr>
          <w:rFonts w:asciiTheme="minorHAnsi" w:hAnsiTheme="minorHAnsi"/>
          <w:sz w:val="20"/>
          <w:szCs w:val="20"/>
        </w:rPr>
        <w:t>Oct 2018</w:t>
      </w:r>
    </w:p>
    <w:bookmarkEnd w:id="0"/>
    <w:p w14:paraId="09B1FDE3" w14:textId="77777777" w:rsidR="004C5D53" w:rsidRDefault="004C5D53" w:rsidP="004C5D53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Provide clinical services such as assessment, triage and, individual and group counseling services with clinical focus areas of Grief/Loss, Anxiety, Trauma, Relationship/Family Concerns, </w:t>
      </w:r>
      <w:proofErr w:type="spellStart"/>
      <w:r>
        <w:rPr>
          <w:rFonts w:asciiTheme="minorHAnsi" w:hAnsiTheme="minorHAnsi"/>
          <w:sz w:val="20"/>
          <w:szCs w:val="20"/>
        </w:rPr>
        <w:t>etc</w:t>
      </w:r>
      <w:proofErr w:type="spellEnd"/>
    </w:p>
    <w:p w14:paraId="0C6590AF" w14:textId="77777777" w:rsidR="004C5D53" w:rsidRDefault="004C5D53" w:rsidP="004C5D53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7927B1">
        <w:rPr>
          <w:rFonts w:asciiTheme="minorHAnsi" w:hAnsiTheme="minorHAnsi"/>
          <w:sz w:val="20"/>
          <w:szCs w:val="20"/>
        </w:rPr>
        <w:t xml:space="preserve">Provide outreach </w:t>
      </w:r>
      <w:r>
        <w:rPr>
          <w:rFonts w:asciiTheme="minorHAnsi" w:hAnsiTheme="minorHAnsi"/>
          <w:sz w:val="20"/>
          <w:szCs w:val="20"/>
        </w:rPr>
        <w:t xml:space="preserve">on a range of topics </w:t>
      </w:r>
      <w:r w:rsidRPr="007927B1">
        <w:rPr>
          <w:rFonts w:asciiTheme="minorHAnsi" w:hAnsiTheme="minorHAnsi"/>
          <w:sz w:val="20"/>
          <w:szCs w:val="20"/>
        </w:rPr>
        <w:t xml:space="preserve">to various size groups </w:t>
      </w:r>
      <w:r>
        <w:rPr>
          <w:rFonts w:asciiTheme="minorHAnsi" w:hAnsiTheme="minorHAnsi"/>
          <w:sz w:val="20"/>
          <w:szCs w:val="20"/>
        </w:rPr>
        <w:t xml:space="preserve">and campus organizations </w:t>
      </w:r>
    </w:p>
    <w:p w14:paraId="2F6C4B4A" w14:textId="77777777" w:rsidR="004C5D53" w:rsidRPr="004C5D53" w:rsidRDefault="004C5D53" w:rsidP="004C5D53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Participate in CAPS Crisis Response Team by responding to various crises that occur on campus, most often related to the death of a UGA community member</w:t>
      </w:r>
    </w:p>
    <w:p w14:paraId="689114D2" w14:textId="77777777" w:rsidR="003328B9" w:rsidRDefault="003328B9" w:rsidP="003328B9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7927B1">
        <w:rPr>
          <w:rFonts w:asciiTheme="minorHAnsi" w:hAnsiTheme="minorHAnsi"/>
          <w:sz w:val="20"/>
          <w:szCs w:val="20"/>
        </w:rPr>
        <w:t>Develop/Maintain relationships with campus/community agencies/providers</w:t>
      </w:r>
    </w:p>
    <w:p w14:paraId="20D8AC4F" w14:textId="77777777" w:rsidR="007927B1" w:rsidRPr="003328B9" w:rsidRDefault="00E45835" w:rsidP="003328B9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Liaise with campus/community agencies/providers to </w:t>
      </w:r>
      <w:r w:rsidR="00553DE5">
        <w:rPr>
          <w:rFonts w:asciiTheme="minorHAnsi" w:hAnsiTheme="minorHAnsi"/>
          <w:sz w:val="20"/>
          <w:szCs w:val="20"/>
        </w:rPr>
        <w:t>obtain</w:t>
      </w:r>
      <w:r>
        <w:rPr>
          <w:rFonts w:asciiTheme="minorHAnsi" w:hAnsiTheme="minorHAnsi"/>
          <w:sz w:val="20"/>
          <w:szCs w:val="20"/>
        </w:rPr>
        <w:t xml:space="preserve"> </w:t>
      </w:r>
      <w:r w:rsidR="007927B1">
        <w:rPr>
          <w:rFonts w:asciiTheme="minorHAnsi" w:hAnsiTheme="minorHAnsi"/>
          <w:sz w:val="20"/>
          <w:szCs w:val="20"/>
        </w:rPr>
        <w:t>records and maintain</w:t>
      </w:r>
      <w:r w:rsidR="00553DE5">
        <w:rPr>
          <w:rFonts w:asciiTheme="minorHAnsi" w:hAnsiTheme="minorHAnsi"/>
          <w:sz w:val="20"/>
          <w:szCs w:val="20"/>
        </w:rPr>
        <w:t xml:space="preserve"> continuity of care </w:t>
      </w:r>
    </w:p>
    <w:p w14:paraId="33571B61" w14:textId="77777777" w:rsidR="00F83BCB" w:rsidRDefault="00F83BCB" w:rsidP="00F83BCB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</w:t>
      </w:r>
      <w:r w:rsidR="00FB76EA">
        <w:rPr>
          <w:rFonts w:asciiTheme="minorHAnsi" w:hAnsiTheme="minorHAnsi"/>
          <w:sz w:val="20"/>
          <w:szCs w:val="20"/>
        </w:rPr>
        <w:t xml:space="preserve"> students with </w:t>
      </w:r>
      <w:r>
        <w:rPr>
          <w:rFonts w:asciiTheme="minorHAnsi" w:hAnsiTheme="minorHAnsi"/>
          <w:sz w:val="20"/>
          <w:szCs w:val="20"/>
        </w:rPr>
        <w:t xml:space="preserve">assistance </w:t>
      </w:r>
      <w:r w:rsidR="00FB76EA">
        <w:rPr>
          <w:rFonts w:asciiTheme="minorHAnsi" w:hAnsiTheme="minorHAnsi"/>
          <w:sz w:val="20"/>
          <w:szCs w:val="20"/>
        </w:rPr>
        <w:t xml:space="preserve">accessing appropriate </w:t>
      </w:r>
      <w:r>
        <w:rPr>
          <w:rFonts w:asciiTheme="minorHAnsi" w:hAnsiTheme="minorHAnsi"/>
          <w:sz w:val="20"/>
          <w:szCs w:val="20"/>
        </w:rPr>
        <w:t>referrals</w:t>
      </w:r>
      <w:r w:rsidR="00FB76EA">
        <w:rPr>
          <w:rFonts w:asciiTheme="minorHAnsi" w:hAnsiTheme="minorHAnsi"/>
          <w:sz w:val="20"/>
          <w:szCs w:val="20"/>
        </w:rPr>
        <w:t xml:space="preserve"> through </w:t>
      </w:r>
      <w:r>
        <w:rPr>
          <w:rFonts w:asciiTheme="minorHAnsi" w:hAnsiTheme="minorHAnsi"/>
          <w:sz w:val="20"/>
          <w:szCs w:val="20"/>
        </w:rPr>
        <w:t>advocacy</w:t>
      </w:r>
      <w:r w:rsidR="00FB76EA">
        <w:rPr>
          <w:rFonts w:asciiTheme="minorHAnsi" w:hAnsiTheme="minorHAnsi"/>
          <w:sz w:val="20"/>
          <w:szCs w:val="20"/>
        </w:rPr>
        <w:t>, support</w:t>
      </w:r>
      <w:r>
        <w:rPr>
          <w:rFonts w:asciiTheme="minorHAnsi" w:hAnsiTheme="minorHAnsi"/>
          <w:sz w:val="20"/>
          <w:szCs w:val="20"/>
        </w:rPr>
        <w:t xml:space="preserve"> and appropriate tracking and follow up</w:t>
      </w:r>
    </w:p>
    <w:p w14:paraId="2FC2396C" w14:textId="77777777" w:rsidR="00A235A0" w:rsidRDefault="00A235A0" w:rsidP="00F83BCB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training and consultation to staff re: offering case management and referral services to students</w:t>
      </w:r>
    </w:p>
    <w:p w14:paraId="4921AE43" w14:textId="77777777" w:rsidR="00FB76EA" w:rsidRDefault="00FB76EA" w:rsidP="00F83BCB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with and manage crisis assessment and facilitating psychiatric hospitalization</w:t>
      </w:r>
    </w:p>
    <w:p w14:paraId="2C272BDD" w14:textId="77777777" w:rsidR="00CD1B27" w:rsidRPr="00F83BCB" w:rsidRDefault="00CD1B27" w:rsidP="00F83BCB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Participate in Behavioral Assessment and Response Council to offer consultation, education and support re: questions pertaining to students in need of accessing care or support services</w:t>
      </w:r>
    </w:p>
    <w:p w14:paraId="75CA89DC" w14:textId="77777777" w:rsidR="003328B9" w:rsidRPr="003328B9" w:rsidRDefault="003328B9" w:rsidP="003328B9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Oversee and assign day-to-day tasks and responsibilities of MSW concentration practicum students</w:t>
      </w:r>
    </w:p>
    <w:p w14:paraId="7617AF2F" w14:textId="77777777" w:rsidR="00553DE5" w:rsidRDefault="00553DE5" w:rsidP="00553DE5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Engage in consultation, treatment teams, and other duties necessary to maintain CAPS functioning</w:t>
      </w:r>
    </w:p>
    <w:p w14:paraId="05A89E6E" w14:textId="77777777" w:rsidR="00FB76EA" w:rsidRDefault="00FB76EA" w:rsidP="00553DE5">
      <w:pPr>
        <w:pStyle w:val="ListParagraph"/>
        <w:numPr>
          <w:ilvl w:val="0"/>
          <w:numId w:val="24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 licensure through training and continuing education to provide quality services</w:t>
      </w:r>
    </w:p>
    <w:p w14:paraId="30D29B48" w14:textId="77777777" w:rsidR="00621E12" w:rsidRDefault="00621E12" w:rsidP="00417639">
      <w:pPr>
        <w:spacing w:line="240" w:lineRule="exact"/>
        <w:ind w:firstLine="720"/>
        <w:contextualSpacing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University of Georgia Counseling and Psychiatric Services (CAPS) </w:t>
      </w:r>
      <w:r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  <w:u w:val="single"/>
        </w:rPr>
        <w:t>Therapist</w:t>
      </w:r>
      <w:r w:rsidR="00417639">
        <w:rPr>
          <w:rFonts w:asciiTheme="minorHAnsi" w:hAnsiTheme="minorHAnsi"/>
          <w:sz w:val="20"/>
          <w:szCs w:val="20"/>
        </w:rPr>
        <w:t>)</w:t>
      </w:r>
      <w:r w:rsidR="00417639">
        <w:rPr>
          <w:rFonts w:asciiTheme="minorHAnsi" w:hAnsiTheme="minorHAnsi"/>
          <w:sz w:val="20"/>
          <w:szCs w:val="20"/>
        </w:rPr>
        <w:tab/>
      </w:r>
      <w:r w:rsidR="00417639">
        <w:rPr>
          <w:rFonts w:asciiTheme="minorHAnsi" w:hAnsiTheme="minorHAnsi"/>
          <w:sz w:val="20"/>
          <w:szCs w:val="20"/>
        </w:rPr>
        <w:tab/>
      </w:r>
      <w:r w:rsidR="00417639"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417639">
        <w:rPr>
          <w:rFonts w:asciiTheme="minorHAnsi" w:hAnsiTheme="minorHAnsi"/>
          <w:sz w:val="20"/>
          <w:szCs w:val="20"/>
        </w:rPr>
        <w:t xml:space="preserve">Sep </w:t>
      </w:r>
      <w:r>
        <w:rPr>
          <w:rFonts w:asciiTheme="minorHAnsi" w:hAnsiTheme="minorHAnsi"/>
          <w:sz w:val="20"/>
          <w:szCs w:val="20"/>
        </w:rPr>
        <w:t>2013-</w:t>
      </w:r>
      <w:r w:rsidR="00417639">
        <w:rPr>
          <w:rFonts w:asciiTheme="minorHAnsi" w:hAnsiTheme="minorHAnsi"/>
          <w:sz w:val="20"/>
          <w:szCs w:val="20"/>
        </w:rPr>
        <w:t>April 2015</w:t>
      </w:r>
    </w:p>
    <w:p w14:paraId="1A9BF146" w14:textId="77777777" w:rsidR="00621E12" w:rsidRDefault="00B9456E" w:rsidP="00081CCD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</w:t>
      </w:r>
      <w:r w:rsidR="003328B9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individual, couples, group counseling to students</w:t>
      </w:r>
      <w:r w:rsidR="009F5300">
        <w:rPr>
          <w:rFonts w:asciiTheme="minorHAnsi" w:hAnsiTheme="minorHAnsi"/>
          <w:sz w:val="20"/>
          <w:szCs w:val="20"/>
        </w:rPr>
        <w:t xml:space="preserve"> including triage and crisis services</w:t>
      </w:r>
      <w:r w:rsidR="004C5D53">
        <w:rPr>
          <w:rFonts w:asciiTheme="minorHAnsi" w:hAnsiTheme="minorHAnsi"/>
          <w:sz w:val="20"/>
          <w:szCs w:val="20"/>
        </w:rPr>
        <w:t xml:space="preserve"> with clinical focus areas of Grief/Loss, Anxiety, Trauma, Relationship/Family Concerns, </w:t>
      </w:r>
      <w:proofErr w:type="spellStart"/>
      <w:r w:rsidR="004C5D53">
        <w:rPr>
          <w:rFonts w:asciiTheme="minorHAnsi" w:hAnsiTheme="minorHAnsi"/>
          <w:sz w:val="20"/>
          <w:szCs w:val="20"/>
        </w:rPr>
        <w:t>etc</w:t>
      </w:r>
      <w:proofErr w:type="spellEnd"/>
    </w:p>
    <w:p w14:paraId="6B83D548" w14:textId="77777777" w:rsidR="00B9456E" w:rsidRDefault="00B9456E" w:rsidP="00081CCD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</w:t>
      </w:r>
      <w:r w:rsidR="003328B9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comprehensive assessment to determine differential diagnosis and develop treatment plans</w:t>
      </w:r>
    </w:p>
    <w:p w14:paraId="3B9A169B" w14:textId="77777777" w:rsidR="00B9456E" w:rsidRDefault="00B9456E" w:rsidP="00081CCD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Engage</w:t>
      </w:r>
      <w:r w:rsidR="003328B9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in consultation, treatment teams, and other duties necessary to maintain CAPS functioning</w:t>
      </w:r>
    </w:p>
    <w:p w14:paraId="2161FE12" w14:textId="77777777" w:rsidR="00B9456E" w:rsidRPr="00621E12" w:rsidRDefault="00B9456E" w:rsidP="00081CCD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</w:t>
      </w:r>
      <w:r w:rsidR="003328B9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licensure through training and continuing education to provide quality services to students</w:t>
      </w:r>
    </w:p>
    <w:p w14:paraId="475CB023" w14:textId="77777777" w:rsidR="00621E12" w:rsidRDefault="00621E12" w:rsidP="00081CC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Advantage Behavioral Health Systems </w:t>
      </w:r>
      <w:r>
        <w:rPr>
          <w:rFonts w:asciiTheme="minorHAnsi" w:hAnsiTheme="minorHAnsi"/>
          <w:sz w:val="20"/>
          <w:szCs w:val="20"/>
        </w:rPr>
        <w:t>(</w:t>
      </w:r>
      <w:r w:rsidR="007927B1">
        <w:rPr>
          <w:rFonts w:asciiTheme="minorHAnsi" w:hAnsiTheme="minorHAnsi"/>
          <w:sz w:val="20"/>
          <w:szCs w:val="20"/>
          <w:u w:val="single"/>
        </w:rPr>
        <w:t xml:space="preserve">Assertive </w:t>
      </w:r>
      <w:r>
        <w:rPr>
          <w:rFonts w:asciiTheme="minorHAnsi" w:hAnsiTheme="minorHAnsi"/>
          <w:sz w:val="20"/>
          <w:szCs w:val="20"/>
          <w:u w:val="single"/>
        </w:rPr>
        <w:t>Community Treatment T</w:t>
      </w:r>
      <w:r w:rsidR="007927B1">
        <w:rPr>
          <w:rFonts w:asciiTheme="minorHAnsi" w:hAnsiTheme="minorHAnsi"/>
          <w:sz w:val="20"/>
          <w:szCs w:val="20"/>
          <w:u w:val="single"/>
        </w:rPr>
        <w:t>eam</w:t>
      </w:r>
      <w:r>
        <w:rPr>
          <w:rFonts w:asciiTheme="minorHAnsi" w:hAnsiTheme="minorHAnsi"/>
          <w:sz w:val="20"/>
          <w:szCs w:val="20"/>
          <w:u w:val="single"/>
        </w:rPr>
        <w:t>, Housing</w:t>
      </w:r>
      <w:r w:rsidR="00B9456E">
        <w:rPr>
          <w:rFonts w:asciiTheme="minorHAnsi" w:hAnsiTheme="minorHAnsi"/>
          <w:sz w:val="20"/>
          <w:szCs w:val="20"/>
          <w:u w:val="single"/>
        </w:rPr>
        <w:t xml:space="preserve"> lead</w:t>
      </w:r>
      <w:r>
        <w:rPr>
          <w:rFonts w:asciiTheme="minorHAnsi" w:hAnsiTheme="minorHAnsi"/>
          <w:sz w:val="20"/>
          <w:szCs w:val="20"/>
        </w:rPr>
        <w:t>)</w:t>
      </w:r>
      <w:r w:rsidR="00C512B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Nov 2013- </w:t>
      </w:r>
      <w:r w:rsidR="00C512B0">
        <w:rPr>
          <w:rFonts w:asciiTheme="minorHAnsi" w:hAnsiTheme="minorHAnsi"/>
          <w:sz w:val="20"/>
          <w:szCs w:val="20"/>
        </w:rPr>
        <w:t>April 2015</w:t>
      </w:r>
      <w:r>
        <w:rPr>
          <w:rFonts w:asciiTheme="minorHAnsi" w:hAnsiTheme="minorHAnsi"/>
          <w:sz w:val="20"/>
          <w:szCs w:val="20"/>
        </w:rPr>
        <w:tab/>
      </w:r>
    </w:p>
    <w:p w14:paraId="49DE0003" w14:textId="77777777" w:rsidR="003328B9" w:rsidRDefault="003328B9" w:rsidP="003328B9">
      <w:pPr>
        <w:pStyle w:val="ListParagraph"/>
        <w:numPr>
          <w:ilvl w:val="0"/>
          <w:numId w:val="21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Identified housing programs, completed applications for funding and secured housing for clients in need</w:t>
      </w:r>
    </w:p>
    <w:p w14:paraId="64B35000" w14:textId="77777777" w:rsidR="00081CCD" w:rsidRDefault="00621E12" w:rsidP="00081CCD">
      <w:pPr>
        <w:pStyle w:val="ListParagraph"/>
        <w:numPr>
          <w:ilvl w:val="0"/>
          <w:numId w:val="21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081CCD">
        <w:rPr>
          <w:rFonts w:asciiTheme="minorHAnsi" w:hAnsiTheme="minorHAnsi"/>
          <w:sz w:val="20"/>
          <w:szCs w:val="20"/>
        </w:rPr>
        <w:t>Complete</w:t>
      </w:r>
      <w:r w:rsidR="003328B9">
        <w:rPr>
          <w:rFonts w:asciiTheme="minorHAnsi" w:hAnsiTheme="minorHAnsi"/>
          <w:sz w:val="20"/>
          <w:szCs w:val="20"/>
        </w:rPr>
        <w:t>d</w:t>
      </w:r>
      <w:r w:rsidRPr="00081CCD">
        <w:rPr>
          <w:rFonts w:asciiTheme="minorHAnsi" w:hAnsiTheme="minorHAnsi"/>
          <w:sz w:val="20"/>
          <w:szCs w:val="20"/>
        </w:rPr>
        <w:t xml:space="preserve"> comprehensive assessment</w:t>
      </w:r>
      <w:r w:rsidR="003328B9">
        <w:rPr>
          <w:rFonts w:asciiTheme="minorHAnsi" w:hAnsiTheme="minorHAnsi"/>
          <w:sz w:val="20"/>
          <w:szCs w:val="20"/>
        </w:rPr>
        <w:t>s</w:t>
      </w:r>
      <w:r w:rsidRPr="00081CCD">
        <w:rPr>
          <w:rFonts w:asciiTheme="minorHAnsi" w:hAnsiTheme="minorHAnsi"/>
          <w:sz w:val="20"/>
          <w:szCs w:val="20"/>
        </w:rPr>
        <w:t xml:space="preserve"> </w:t>
      </w:r>
      <w:r w:rsidR="00081CCD" w:rsidRPr="00081CCD">
        <w:rPr>
          <w:rFonts w:asciiTheme="minorHAnsi" w:hAnsiTheme="minorHAnsi"/>
          <w:sz w:val="20"/>
          <w:szCs w:val="20"/>
        </w:rPr>
        <w:t>and develo</w:t>
      </w:r>
      <w:r w:rsidR="003328B9">
        <w:rPr>
          <w:rFonts w:asciiTheme="minorHAnsi" w:hAnsiTheme="minorHAnsi"/>
          <w:sz w:val="20"/>
          <w:szCs w:val="20"/>
        </w:rPr>
        <w:t>ped</w:t>
      </w:r>
      <w:r w:rsidR="00081CCD" w:rsidRPr="00081CCD">
        <w:rPr>
          <w:rFonts w:asciiTheme="minorHAnsi" w:hAnsiTheme="minorHAnsi"/>
          <w:sz w:val="20"/>
          <w:szCs w:val="20"/>
        </w:rPr>
        <w:t xml:space="preserve"> treatment plans with</w:t>
      </w:r>
      <w:r w:rsidRPr="00081CCD">
        <w:rPr>
          <w:rFonts w:asciiTheme="minorHAnsi" w:hAnsiTheme="minorHAnsi"/>
          <w:sz w:val="20"/>
          <w:szCs w:val="20"/>
        </w:rPr>
        <w:t xml:space="preserve"> clients </w:t>
      </w:r>
      <w:r w:rsidR="00185862">
        <w:rPr>
          <w:rFonts w:asciiTheme="minorHAnsi" w:hAnsiTheme="minorHAnsi"/>
          <w:sz w:val="20"/>
          <w:szCs w:val="20"/>
        </w:rPr>
        <w:t>and treatment teams</w:t>
      </w:r>
    </w:p>
    <w:p w14:paraId="4E10F2D4" w14:textId="77777777" w:rsidR="00621E12" w:rsidRPr="00081CCD" w:rsidRDefault="00621E12" w:rsidP="00081CCD">
      <w:pPr>
        <w:pStyle w:val="ListParagraph"/>
        <w:numPr>
          <w:ilvl w:val="0"/>
          <w:numId w:val="21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081CCD">
        <w:rPr>
          <w:rFonts w:asciiTheme="minorHAnsi" w:hAnsiTheme="minorHAnsi"/>
          <w:sz w:val="20"/>
          <w:szCs w:val="20"/>
        </w:rPr>
        <w:t>Complete</w:t>
      </w:r>
      <w:r w:rsidR="003328B9">
        <w:rPr>
          <w:rFonts w:asciiTheme="minorHAnsi" w:hAnsiTheme="minorHAnsi"/>
          <w:sz w:val="20"/>
          <w:szCs w:val="20"/>
        </w:rPr>
        <w:t>d</w:t>
      </w:r>
      <w:r w:rsidRPr="00081CCD">
        <w:rPr>
          <w:rFonts w:asciiTheme="minorHAnsi" w:hAnsiTheme="minorHAnsi"/>
          <w:sz w:val="20"/>
          <w:szCs w:val="20"/>
        </w:rPr>
        <w:t xml:space="preserve"> crisis assessment and facilitate</w:t>
      </w:r>
      <w:r w:rsidR="003328B9">
        <w:rPr>
          <w:rFonts w:asciiTheme="minorHAnsi" w:hAnsiTheme="minorHAnsi"/>
          <w:sz w:val="20"/>
          <w:szCs w:val="20"/>
        </w:rPr>
        <w:t>d</w:t>
      </w:r>
      <w:r w:rsidRPr="00081CCD">
        <w:rPr>
          <w:rFonts w:asciiTheme="minorHAnsi" w:hAnsiTheme="minorHAnsi"/>
          <w:sz w:val="20"/>
          <w:szCs w:val="20"/>
        </w:rPr>
        <w:t xml:space="preserve"> hospitalization as needed</w:t>
      </w:r>
    </w:p>
    <w:p w14:paraId="7B409F41" w14:textId="77777777" w:rsidR="00621E12" w:rsidRPr="00621E12" w:rsidRDefault="00621E12" w:rsidP="00081CCD">
      <w:pPr>
        <w:pStyle w:val="ListParagraph"/>
        <w:numPr>
          <w:ilvl w:val="0"/>
          <w:numId w:val="21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</w:t>
      </w:r>
      <w:r w:rsidR="003328B9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case management needs related to budget, facilitating medical and psychiatric appts, etc</w:t>
      </w:r>
    </w:p>
    <w:p w14:paraId="792A848F" w14:textId="77777777" w:rsidR="0012631D" w:rsidRDefault="0012631D" w:rsidP="00081CC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Advantage Behavioral Health</w:t>
      </w:r>
      <w:r w:rsidR="00DE6A5D">
        <w:rPr>
          <w:rFonts w:asciiTheme="minorHAnsi" w:hAnsiTheme="minorHAnsi"/>
          <w:sz w:val="20"/>
          <w:szCs w:val="20"/>
        </w:rPr>
        <w:t xml:space="preserve"> </w:t>
      </w:r>
      <w:r w:rsidR="00DE6A5D">
        <w:rPr>
          <w:rFonts w:asciiTheme="minorHAnsi" w:hAnsiTheme="minorHAnsi"/>
          <w:b/>
          <w:sz w:val="20"/>
          <w:szCs w:val="20"/>
        </w:rPr>
        <w:t xml:space="preserve">Systems </w:t>
      </w:r>
      <w:r w:rsidR="00DE6A5D">
        <w:rPr>
          <w:rFonts w:asciiTheme="minorHAnsi" w:hAnsiTheme="minorHAnsi"/>
          <w:sz w:val="20"/>
          <w:szCs w:val="20"/>
        </w:rPr>
        <w:t>(</w:t>
      </w:r>
      <w:r w:rsidR="00DE6A5D" w:rsidRPr="0012631D">
        <w:rPr>
          <w:rFonts w:asciiTheme="minorHAnsi" w:hAnsiTheme="minorHAnsi"/>
          <w:sz w:val="20"/>
          <w:szCs w:val="20"/>
          <w:u w:val="single"/>
        </w:rPr>
        <w:t>Piedmont Circuit Treatment Court Case Manager</w:t>
      </w:r>
      <w:r w:rsidR="00DE6A5D">
        <w:rPr>
          <w:rFonts w:asciiTheme="minorHAnsi" w:hAnsiTheme="minorHAnsi"/>
          <w:sz w:val="20"/>
          <w:szCs w:val="20"/>
          <w:u w:val="single"/>
        </w:rPr>
        <w:t>/Counselor)</w:t>
      </w:r>
      <w:r w:rsidR="008C3292">
        <w:rPr>
          <w:rFonts w:asciiTheme="minorHAnsi" w:hAnsiTheme="minorHAnsi"/>
          <w:sz w:val="20"/>
          <w:szCs w:val="20"/>
        </w:rPr>
        <w:t xml:space="preserve"> </w:t>
      </w:r>
      <w:r w:rsidR="00B9456E">
        <w:rPr>
          <w:rFonts w:asciiTheme="minorHAnsi" w:hAnsiTheme="minorHAnsi"/>
          <w:sz w:val="20"/>
          <w:szCs w:val="20"/>
        </w:rPr>
        <w:t xml:space="preserve">   </w:t>
      </w:r>
      <w:r w:rsidR="008C3292">
        <w:rPr>
          <w:rFonts w:asciiTheme="minorHAnsi" w:hAnsiTheme="minorHAnsi"/>
          <w:sz w:val="20"/>
          <w:szCs w:val="20"/>
        </w:rPr>
        <w:t>May 2012</w:t>
      </w:r>
      <w:r w:rsidR="00B62E05">
        <w:rPr>
          <w:rFonts w:asciiTheme="minorHAnsi" w:hAnsiTheme="minorHAnsi"/>
          <w:sz w:val="20"/>
          <w:szCs w:val="20"/>
        </w:rPr>
        <w:t>- Nov 2013</w:t>
      </w:r>
    </w:p>
    <w:p w14:paraId="6F2C5D34" w14:textId="77777777" w:rsidR="00DE6A5D" w:rsidRDefault="0012631D" w:rsidP="00081CCD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DE6A5D">
        <w:rPr>
          <w:rFonts w:asciiTheme="minorHAnsi" w:hAnsiTheme="minorHAnsi"/>
          <w:sz w:val="20"/>
          <w:szCs w:val="20"/>
        </w:rPr>
        <w:t>Provide</w:t>
      </w:r>
      <w:r w:rsidR="00721B96">
        <w:rPr>
          <w:rFonts w:asciiTheme="minorHAnsi" w:hAnsiTheme="minorHAnsi"/>
          <w:sz w:val="20"/>
          <w:szCs w:val="20"/>
        </w:rPr>
        <w:t>d</w:t>
      </w:r>
      <w:r w:rsidRPr="00DE6A5D">
        <w:rPr>
          <w:rFonts w:asciiTheme="minorHAnsi" w:hAnsiTheme="minorHAnsi"/>
          <w:sz w:val="20"/>
          <w:szCs w:val="20"/>
        </w:rPr>
        <w:t xml:space="preserve"> case management to mental health and drug court participants</w:t>
      </w:r>
    </w:p>
    <w:p w14:paraId="14008C74" w14:textId="77777777" w:rsidR="00DE6A5D" w:rsidRDefault="00DE6A5D" w:rsidP="00081CCD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</w:t>
      </w:r>
      <w:r w:rsidR="00721B96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</w:t>
      </w:r>
      <w:r w:rsidR="00004A29" w:rsidRPr="00DE6A5D">
        <w:rPr>
          <w:rFonts w:asciiTheme="minorHAnsi" w:hAnsiTheme="minorHAnsi"/>
          <w:sz w:val="20"/>
          <w:szCs w:val="20"/>
        </w:rPr>
        <w:t>cases</w:t>
      </w:r>
      <w:r w:rsidR="0012631D" w:rsidRPr="00DE6A5D">
        <w:rPr>
          <w:rFonts w:asciiTheme="minorHAnsi" w:hAnsiTheme="minorHAnsi"/>
          <w:sz w:val="20"/>
          <w:szCs w:val="20"/>
        </w:rPr>
        <w:t xml:space="preserve"> in weekly interdisciplinary team meeting</w:t>
      </w:r>
      <w:r w:rsidR="00721B96">
        <w:rPr>
          <w:rFonts w:asciiTheme="minorHAnsi" w:hAnsiTheme="minorHAnsi"/>
          <w:sz w:val="20"/>
          <w:szCs w:val="20"/>
        </w:rPr>
        <w:t xml:space="preserve"> and gave </w:t>
      </w:r>
      <w:r w:rsidR="00B62E05" w:rsidRPr="00DE6A5D">
        <w:rPr>
          <w:rFonts w:asciiTheme="minorHAnsi" w:hAnsiTheme="minorHAnsi"/>
          <w:sz w:val="20"/>
          <w:szCs w:val="20"/>
        </w:rPr>
        <w:t>recommendations</w:t>
      </w:r>
    </w:p>
    <w:p w14:paraId="7418FBA7" w14:textId="77777777" w:rsidR="00DE6A5D" w:rsidRDefault="00DE6A5D" w:rsidP="00081CCD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</w:t>
      </w:r>
      <w:r w:rsidR="00721B96">
        <w:rPr>
          <w:rFonts w:asciiTheme="minorHAnsi" w:hAnsiTheme="minorHAnsi"/>
          <w:sz w:val="20"/>
          <w:szCs w:val="20"/>
        </w:rPr>
        <w:t>ed</w:t>
      </w:r>
      <w:r w:rsidR="00017F55">
        <w:rPr>
          <w:rFonts w:asciiTheme="minorHAnsi" w:hAnsiTheme="minorHAnsi"/>
          <w:sz w:val="20"/>
          <w:szCs w:val="20"/>
        </w:rPr>
        <w:t xml:space="preserve"> to Advisory B</w:t>
      </w:r>
      <w:r>
        <w:rPr>
          <w:rFonts w:asciiTheme="minorHAnsi" w:hAnsiTheme="minorHAnsi"/>
          <w:sz w:val="20"/>
          <w:szCs w:val="20"/>
        </w:rPr>
        <w:t>oard</w:t>
      </w:r>
      <w:r w:rsidR="003328B9">
        <w:rPr>
          <w:rFonts w:asciiTheme="minorHAnsi" w:hAnsiTheme="minorHAnsi"/>
          <w:sz w:val="20"/>
          <w:szCs w:val="20"/>
        </w:rPr>
        <w:t xml:space="preserve"> consisting of local community partners re: court certification and needs</w:t>
      </w:r>
    </w:p>
    <w:p w14:paraId="7D7B3ABD" w14:textId="77777777" w:rsidR="00D94B69" w:rsidRDefault="00D94B69" w:rsidP="00D94B69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Oversaw and assigned day-to-day tasks and responsibilities of MSW concentration practicum students</w:t>
      </w:r>
    </w:p>
    <w:p w14:paraId="7B895546" w14:textId="77777777" w:rsidR="003328B9" w:rsidRPr="00DE6A5D" w:rsidRDefault="003328B9" w:rsidP="003328B9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DE6A5D">
        <w:rPr>
          <w:rFonts w:asciiTheme="minorHAnsi" w:hAnsiTheme="minorHAnsi"/>
          <w:sz w:val="20"/>
          <w:szCs w:val="20"/>
        </w:rPr>
        <w:t>Facilitate</w:t>
      </w:r>
      <w:r>
        <w:rPr>
          <w:rFonts w:asciiTheme="minorHAnsi" w:hAnsiTheme="minorHAnsi"/>
          <w:sz w:val="20"/>
          <w:szCs w:val="20"/>
        </w:rPr>
        <w:t>d</w:t>
      </w:r>
      <w:r w:rsidRPr="00DE6A5D">
        <w:rPr>
          <w:rFonts w:asciiTheme="minorHAnsi" w:hAnsiTheme="minorHAnsi"/>
          <w:sz w:val="20"/>
          <w:szCs w:val="20"/>
        </w:rPr>
        <w:t xml:space="preserve"> mental health and substance abuse grou</w:t>
      </w:r>
      <w:r>
        <w:rPr>
          <w:rFonts w:asciiTheme="minorHAnsi" w:hAnsiTheme="minorHAnsi"/>
          <w:sz w:val="20"/>
          <w:szCs w:val="20"/>
        </w:rPr>
        <w:t>ps using DBT, Seeking Safety,</w:t>
      </w:r>
      <w:r w:rsidRPr="00DE6A5D">
        <w:rPr>
          <w:rFonts w:asciiTheme="minorHAnsi" w:hAnsiTheme="minorHAnsi"/>
          <w:sz w:val="20"/>
          <w:szCs w:val="20"/>
        </w:rPr>
        <w:t xml:space="preserve"> Cognitive Behavioral Interventions for Substance Abuse models</w:t>
      </w:r>
      <w:r>
        <w:rPr>
          <w:rFonts w:asciiTheme="minorHAnsi" w:hAnsiTheme="minorHAnsi"/>
          <w:sz w:val="20"/>
          <w:szCs w:val="20"/>
        </w:rPr>
        <w:t>, and general psycho-ed</w:t>
      </w:r>
      <w:r w:rsidR="009F5300">
        <w:rPr>
          <w:rFonts w:asciiTheme="minorHAnsi" w:hAnsiTheme="minorHAnsi"/>
          <w:sz w:val="20"/>
          <w:szCs w:val="20"/>
        </w:rPr>
        <w:t>ucation</w:t>
      </w:r>
    </w:p>
    <w:p w14:paraId="5E995EEE" w14:textId="77777777" w:rsidR="003328B9" w:rsidRDefault="003328B9" w:rsidP="003328B9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DE6A5D">
        <w:rPr>
          <w:rFonts w:asciiTheme="minorHAnsi" w:hAnsiTheme="minorHAnsi"/>
          <w:sz w:val="20"/>
          <w:szCs w:val="20"/>
        </w:rPr>
        <w:t>omplete</w:t>
      </w:r>
      <w:r>
        <w:rPr>
          <w:rFonts w:asciiTheme="minorHAnsi" w:hAnsiTheme="minorHAnsi"/>
          <w:sz w:val="20"/>
          <w:szCs w:val="20"/>
        </w:rPr>
        <w:t>d</w:t>
      </w:r>
      <w:r w:rsidRPr="00DE6A5D">
        <w:rPr>
          <w:rFonts w:asciiTheme="minorHAnsi" w:hAnsiTheme="minorHAnsi"/>
          <w:sz w:val="20"/>
          <w:szCs w:val="20"/>
        </w:rPr>
        <w:t xml:space="preserve"> clinical evaluations</w:t>
      </w:r>
      <w:r>
        <w:rPr>
          <w:rFonts w:asciiTheme="minorHAnsi" w:hAnsiTheme="minorHAnsi"/>
          <w:sz w:val="20"/>
          <w:szCs w:val="20"/>
        </w:rPr>
        <w:t xml:space="preserve"> in jail and community setting</w:t>
      </w:r>
    </w:p>
    <w:p w14:paraId="3CDBBE15" w14:textId="77777777" w:rsidR="00DE6A5D" w:rsidRDefault="00DE6A5D" w:rsidP="00081CCD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DE6A5D">
        <w:rPr>
          <w:rFonts w:asciiTheme="minorHAnsi" w:hAnsiTheme="minorHAnsi"/>
          <w:sz w:val="20"/>
          <w:szCs w:val="20"/>
        </w:rPr>
        <w:t>R</w:t>
      </w:r>
      <w:r w:rsidR="0012631D" w:rsidRPr="00DE6A5D">
        <w:rPr>
          <w:rFonts w:asciiTheme="minorHAnsi" w:hAnsiTheme="minorHAnsi"/>
          <w:sz w:val="20"/>
          <w:szCs w:val="20"/>
        </w:rPr>
        <w:t>evise</w:t>
      </w:r>
      <w:r w:rsidR="00721B96">
        <w:rPr>
          <w:rFonts w:asciiTheme="minorHAnsi" w:hAnsiTheme="minorHAnsi"/>
          <w:sz w:val="20"/>
          <w:szCs w:val="20"/>
        </w:rPr>
        <w:t>d</w:t>
      </w:r>
      <w:r w:rsidR="00004A29" w:rsidRPr="00DE6A5D">
        <w:rPr>
          <w:rFonts w:asciiTheme="minorHAnsi" w:hAnsiTheme="minorHAnsi"/>
          <w:sz w:val="20"/>
          <w:szCs w:val="20"/>
        </w:rPr>
        <w:t xml:space="preserve"> </w:t>
      </w:r>
      <w:r w:rsidR="0012631D" w:rsidRPr="00DE6A5D">
        <w:rPr>
          <w:rFonts w:asciiTheme="minorHAnsi" w:hAnsiTheme="minorHAnsi"/>
          <w:sz w:val="20"/>
          <w:szCs w:val="20"/>
        </w:rPr>
        <w:t>court policies and procedures, complete</w:t>
      </w:r>
      <w:r w:rsidR="00C512B0">
        <w:rPr>
          <w:rFonts w:asciiTheme="minorHAnsi" w:hAnsiTheme="minorHAnsi"/>
          <w:sz w:val="20"/>
          <w:szCs w:val="20"/>
        </w:rPr>
        <w:t>d</w:t>
      </w:r>
      <w:r w:rsidR="0012631D" w:rsidRPr="00DE6A5D">
        <w:rPr>
          <w:rFonts w:asciiTheme="minorHAnsi" w:hAnsiTheme="minorHAnsi"/>
          <w:sz w:val="20"/>
          <w:szCs w:val="20"/>
        </w:rPr>
        <w:t xml:space="preserve"> necessary court </w:t>
      </w:r>
      <w:r w:rsidR="00004A29" w:rsidRPr="00DE6A5D">
        <w:rPr>
          <w:rFonts w:asciiTheme="minorHAnsi" w:hAnsiTheme="minorHAnsi"/>
          <w:sz w:val="20"/>
          <w:szCs w:val="20"/>
        </w:rPr>
        <w:t>documents</w:t>
      </w:r>
      <w:r w:rsidR="0012631D" w:rsidRPr="00DE6A5D">
        <w:rPr>
          <w:rFonts w:asciiTheme="minorHAnsi" w:hAnsiTheme="minorHAnsi"/>
          <w:sz w:val="20"/>
          <w:szCs w:val="20"/>
        </w:rPr>
        <w:t xml:space="preserve"> and filing</w:t>
      </w:r>
      <w:r w:rsidR="003328B9">
        <w:rPr>
          <w:rFonts w:asciiTheme="minorHAnsi" w:hAnsiTheme="minorHAnsi"/>
          <w:sz w:val="20"/>
          <w:szCs w:val="20"/>
        </w:rPr>
        <w:t xml:space="preserve"> with court clerk</w:t>
      </w:r>
    </w:p>
    <w:p w14:paraId="5517FB80" w14:textId="77777777" w:rsidR="005F08CD" w:rsidRPr="00E90616" w:rsidRDefault="005F08CD" w:rsidP="00081CC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b/>
          <w:sz w:val="20"/>
          <w:szCs w:val="20"/>
        </w:rPr>
        <w:t>Advantage Behavioral Health</w:t>
      </w:r>
      <w:r w:rsidR="00DE6A5D">
        <w:rPr>
          <w:rFonts w:asciiTheme="minorHAnsi" w:hAnsiTheme="minorHAnsi"/>
          <w:b/>
          <w:sz w:val="20"/>
          <w:szCs w:val="20"/>
        </w:rPr>
        <w:t xml:space="preserve"> Systems</w:t>
      </w:r>
      <w:r w:rsidR="008C3292">
        <w:rPr>
          <w:rFonts w:asciiTheme="minorHAnsi" w:hAnsiTheme="minorHAnsi"/>
          <w:sz w:val="20"/>
          <w:szCs w:val="20"/>
        </w:rPr>
        <w:t xml:space="preserve"> (</w:t>
      </w:r>
      <w:r w:rsidR="008C3292">
        <w:rPr>
          <w:rFonts w:asciiTheme="minorHAnsi" w:hAnsiTheme="minorHAnsi"/>
          <w:sz w:val="20"/>
          <w:szCs w:val="20"/>
          <w:u w:val="single"/>
        </w:rPr>
        <w:t xml:space="preserve">Intern-Treatment </w:t>
      </w:r>
      <w:r w:rsidR="008C3292" w:rsidRPr="00E90616">
        <w:rPr>
          <w:rFonts w:asciiTheme="minorHAnsi" w:hAnsiTheme="minorHAnsi"/>
          <w:sz w:val="20"/>
          <w:szCs w:val="20"/>
          <w:u w:val="single"/>
        </w:rPr>
        <w:t>Court</w:t>
      </w:r>
      <w:r w:rsidR="008C3292">
        <w:rPr>
          <w:rFonts w:asciiTheme="minorHAnsi" w:hAnsiTheme="minorHAnsi"/>
          <w:sz w:val="20"/>
          <w:szCs w:val="20"/>
          <w:u w:val="single"/>
        </w:rPr>
        <w:t xml:space="preserve"> and Intake and Emergency Services</w:t>
      </w:r>
      <w:r w:rsidR="008C3292">
        <w:rPr>
          <w:rFonts w:asciiTheme="minorHAnsi" w:hAnsiTheme="minorHAnsi"/>
          <w:sz w:val="20"/>
          <w:szCs w:val="20"/>
        </w:rPr>
        <w:t>)</w:t>
      </w:r>
      <w:r w:rsidR="00B9456E">
        <w:rPr>
          <w:rFonts w:asciiTheme="minorHAnsi" w:hAnsiTheme="minorHAnsi"/>
          <w:sz w:val="20"/>
          <w:szCs w:val="20"/>
        </w:rPr>
        <w:t xml:space="preserve">    </w:t>
      </w:r>
      <w:r w:rsidR="008C3292">
        <w:rPr>
          <w:rFonts w:asciiTheme="minorHAnsi" w:hAnsiTheme="minorHAnsi"/>
          <w:sz w:val="20"/>
          <w:szCs w:val="20"/>
        </w:rPr>
        <w:t xml:space="preserve"> </w:t>
      </w:r>
      <w:r w:rsidR="0012631D">
        <w:rPr>
          <w:rFonts w:asciiTheme="minorHAnsi" w:hAnsiTheme="minorHAnsi"/>
          <w:sz w:val="20"/>
          <w:szCs w:val="20"/>
        </w:rPr>
        <w:t>Aug 2011- May 2012</w:t>
      </w:r>
    </w:p>
    <w:p w14:paraId="14184F78" w14:textId="77777777" w:rsidR="008C3292" w:rsidRDefault="00185862" w:rsidP="00081CCD">
      <w:pPr>
        <w:pStyle w:val="ListParagraph"/>
        <w:numPr>
          <w:ilvl w:val="0"/>
          <w:numId w:val="16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</w:t>
      </w:r>
      <w:r w:rsidR="00721B96">
        <w:rPr>
          <w:rFonts w:asciiTheme="minorHAnsi" w:hAnsiTheme="minorHAnsi"/>
          <w:sz w:val="20"/>
          <w:szCs w:val="20"/>
        </w:rPr>
        <w:t>d</w:t>
      </w:r>
      <w:r w:rsidR="008C3292">
        <w:rPr>
          <w:rFonts w:asciiTheme="minorHAnsi" w:hAnsiTheme="minorHAnsi"/>
          <w:sz w:val="20"/>
          <w:szCs w:val="20"/>
        </w:rPr>
        <w:t xml:space="preserve"> court duties</w:t>
      </w:r>
      <w:r w:rsidR="00081CCD">
        <w:rPr>
          <w:rFonts w:asciiTheme="minorHAnsi" w:hAnsiTheme="minorHAnsi"/>
          <w:sz w:val="20"/>
          <w:szCs w:val="20"/>
        </w:rPr>
        <w:t xml:space="preserve"> and crisis assessments</w:t>
      </w:r>
      <w:r w:rsidR="008C3292">
        <w:rPr>
          <w:rFonts w:asciiTheme="minorHAnsi" w:hAnsiTheme="minorHAnsi"/>
          <w:sz w:val="20"/>
          <w:szCs w:val="20"/>
        </w:rPr>
        <w:t xml:space="preserve"> as listed above </w:t>
      </w:r>
    </w:p>
    <w:p w14:paraId="03AD6CA3" w14:textId="77777777" w:rsidR="008C3292" w:rsidRDefault="00185862" w:rsidP="00081CCD">
      <w:pPr>
        <w:pStyle w:val="ListParagraph"/>
        <w:numPr>
          <w:ilvl w:val="0"/>
          <w:numId w:val="16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</w:t>
      </w:r>
      <w:r w:rsidR="00721B96">
        <w:rPr>
          <w:rFonts w:asciiTheme="minorHAnsi" w:hAnsiTheme="minorHAnsi"/>
          <w:sz w:val="20"/>
          <w:szCs w:val="20"/>
        </w:rPr>
        <w:t>d</w:t>
      </w:r>
      <w:r w:rsidR="009F5300">
        <w:rPr>
          <w:rFonts w:asciiTheme="minorHAnsi" w:hAnsiTheme="minorHAnsi"/>
          <w:sz w:val="20"/>
          <w:szCs w:val="20"/>
        </w:rPr>
        <w:t xml:space="preserve"> intakes including treatment plan,</w:t>
      </w:r>
      <w:r>
        <w:rPr>
          <w:rFonts w:asciiTheme="minorHAnsi" w:hAnsiTheme="minorHAnsi"/>
          <w:sz w:val="20"/>
          <w:szCs w:val="20"/>
        </w:rPr>
        <w:t xml:space="preserve"> a</w:t>
      </w:r>
      <w:r w:rsidR="00976107" w:rsidRPr="008C3292">
        <w:rPr>
          <w:rFonts w:asciiTheme="minorHAnsi" w:hAnsiTheme="minorHAnsi"/>
          <w:sz w:val="20"/>
          <w:szCs w:val="20"/>
        </w:rPr>
        <w:t>ssess</w:t>
      </w:r>
      <w:r w:rsidR="00E24C52">
        <w:rPr>
          <w:rFonts w:asciiTheme="minorHAnsi" w:hAnsiTheme="minorHAnsi"/>
          <w:sz w:val="20"/>
          <w:szCs w:val="20"/>
        </w:rPr>
        <w:t>ed</w:t>
      </w:r>
      <w:r w:rsidR="00616B18" w:rsidRPr="008C3292">
        <w:rPr>
          <w:rFonts w:asciiTheme="minorHAnsi" w:hAnsiTheme="minorHAnsi"/>
          <w:sz w:val="20"/>
          <w:szCs w:val="20"/>
        </w:rPr>
        <w:t xml:space="preserve"> for crisis</w:t>
      </w:r>
      <w:r w:rsidR="009F5300">
        <w:rPr>
          <w:rFonts w:asciiTheme="minorHAnsi" w:hAnsiTheme="minorHAnsi"/>
          <w:sz w:val="20"/>
          <w:szCs w:val="20"/>
        </w:rPr>
        <w:t>,</w:t>
      </w:r>
      <w:r w:rsidR="008C3292">
        <w:rPr>
          <w:rFonts w:asciiTheme="minorHAnsi" w:hAnsiTheme="minorHAnsi"/>
          <w:sz w:val="20"/>
          <w:szCs w:val="20"/>
        </w:rPr>
        <w:t xml:space="preserve"> facilitate</w:t>
      </w:r>
      <w:r w:rsidR="00E24C52">
        <w:rPr>
          <w:rFonts w:asciiTheme="minorHAnsi" w:hAnsiTheme="minorHAnsi"/>
          <w:sz w:val="20"/>
          <w:szCs w:val="20"/>
        </w:rPr>
        <w:t>d</w:t>
      </w:r>
      <w:r w:rsidR="008C3292">
        <w:rPr>
          <w:rFonts w:asciiTheme="minorHAnsi" w:hAnsiTheme="minorHAnsi"/>
          <w:sz w:val="20"/>
          <w:szCs w:val="20"/>
        </w:rPr>
        <w:t xml:space="preserve"> hospitalization as needed</w:t>
      </w:r>
    </w:p>
    <w:p w14:paraId="7C942996" w14:textId="77777777" w:rsidR="00F95547" w:rsidRPr="00E90616" w:rsidRDefault="00F95547" w:rsidP="006A680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b/>
          <w:sz w:val="20"/>
          <w:szCs w:val="20"/>
        </w:rPr>
        <w:t>The Alcove Inc. Shelter</w:t>
      </w:r>
      <w:r w:rsidR="008C3292">
        <w:rPr>
          <w:rFonts w:asciiTheme="minorHAnsi" w:hAnsiTheme="minorHAnsi"/>
          <w:sz w:val="20"/>
          <w:szCs w:val="20"/>
        </w:rPr>
        <w:t xml:space="preserve"> (</w:t>
      </w:r>
      <w:r w:rsidR="008C3292">
        <w:rPr>
          <w:rFonts w:asciiTheme="minorHAnsi" w:hAnsiTheme="minorHAnsi"/>
          <w:sz w:val="20"/>
          <w:szCs w:val="20"/>
          <w:u w:val="single"/>
        </w:rPr>
        <w:t>Intern</w:t>
      </w:r>
      <w:r w:rsidR="008C3292">
        <w:rPr>
          <w:rFonts w:asciiTheme="minorHAnsi" w:hAnsiTheme="minorHAnsi"/>
          <w:sz w:val="20"/>
          <w:szCs w:val="20"/>
        </w:rPr>
        <w:t>)</w:t>
      </w:r>
      <w:r w:rsidR="008C3292">
        <w:rPr>
          <w:rFonts w:asciiTheme="minorHAnsi" w:hAnsiTheme="minorHAnsi"/>
          <w:sz w:val="20"/>
          <w:szCs w:val="20"/>
        </w:rPr>
        <w:tab/>
      </w:r>
      <w:r w:rsidR="008C3292">
        <w:rPr>
          <w:rFonts w:asciiTheme="minorHAnsi" w:hAnsiTheme="minorHAnsi"/>
          <w:sz w:val="20"/>
          <w:szCs w:val="20"/>
        </w:rPr>
        <w:tab/>
      </w:r>
      <w:r w:rsidRPr="00E90616">
        <w:rPr>
          <w:rFonts w:asciiTheme="minorHAnsi" w:hAnsiTheme="minorHAnsi"/>
          <w:sz w:val="20"/>
          <w:szCs w:val="20"/>
        </w:rPr>
        <w:tab/>
      </w:r>
      <w:r w:rsidRPr="00E90616">
        <w:rPr>
          <w:rFonts w:asciiTheme="minorHAnsi" w:hAnsiTheme="minorHAnsi"/>
          <w:sz w:val="20"/>
          <w:szCs w:val="20"/>
        </w:rPr>
        <w:tab/>
      </w:r>
      <w:r w:rsidRPr="00E90616">
        <w:rPr>
          <w:rFonts w:asciiTheme="minorHAnsi" w:hAnsiTheme="minorHAnsi"/>
          <w:sz w:val="20"/>
          <w:szCs w:val="20"/>
        </w:rPr>
        <w:tab/>
      </w:r>
      <w:r w:rsidRPr="00E90616">
        <w:rPr>
          <w:rFonts w:asciiTheme="minorHAnsi" w:hAnsiTheme="minorHAnsi"/>
          <w:sz w:val="20"/>
          <w:szCs w:val="20"/>
        </w:rPr>
        <w:tab/>
      </w:r>
      <w:r w:rsidRPr="00E90616">
        <w:rPr>
          <w:rFonts w:asciiTheme="minorHAnsi" w:hAnsiTheme="minorHAnsi"/>
          <w:sz w:val="20"/>
          <w:szCs w:val="20"/>
        </w:rPr>
        <w:tab/>
      </w:r>
      <w:r w:rsidR="00316347" w:rsidRPr="00E90616">
        <w:rPr>
          <w:rFonts w:asciiTheme="minorHAnsi" w:hAnsiTheme="minorHAnsi"/>
          <w:sz w:val="20"/>
          <w:szCs w:val="20"/>
        </w:rPr>
        <w:tab/>
      </w:r>
      <w:r w:rsidR="00B22476">
        <w:rPr>
          <w:rFonts w:asciiTheme="minorHAnsi" w:hAnsiTheme="minorHAnsi"/>
          <w:sz w:val="20"/>
          <w:szCs w:val="20"/>
        </w:rPr>
        <w:tab/>
      </w:r>
      <w:r w:rsidR="00B9456E">
        <w:rPr>
          <w:rFonts w:asciiTheme="minorHAnsi" w:hAnsiTheme="minorHAnsi"/>
          <w:sz w:val="20"/>
          <w:szCs w:val="20"/>
        </w:rPr>
        <w:t xml:space="preserve">      </w:t>
      </w:r>
      <w:r w:rsidRPr="00E90616">
        <w:rPr>
          <w:rFonts w:asciiTheme="minorHAnsi" w:hAnsiTheme="minorHAnsi"/>
          <w:sz w:val="20"/>
          <w:szCs w:val="20"/>
        </w:rPr>
        <w:t>Jan-April 2011</w:t>
      </w:r>
    </w:p>
    <w:p w14:paraId="5B0C628A" w14:textId="77777777" w:rsidR="003328B9" w:rsidRPr="003328B9" w:rsidRDefault="003328B9" w:rsidP="003328B9">
      <w:pPr>
        <w:pStyle w:val="ListParagraph"/>
        <w:numPr>
          <w:ilvl w:val="0"/>
          <w:numId w:val="17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Facilitated</w:t>
      </w:r>
      <w:r w:rsidRPr="008C3292">
        <w:rPr>
          <w:rFonts w:asciiTheme="minorHAnsi" w:hAnsiTheme="minorHAnsi"/>
          <w:sz w:val="20"/>
          <w:szCs w:val="20"/>
        </w:rPr>
        <w:t xml:space="preserve"> Life Skills Training Program in </w:t>
      </w:r>
      <w:r>
        <w:rPr>
          <w:rFonts w:asciiTheme="minorHAnsi" w:hAnsiTheme="minorHAnsi"/>
          <w:sz w:val="20"/>
          <w:szCs w:val="20"/>
        </w:rPr>
        <w:t>local schools and after school program</w:t>
      </w:r>
    </w:p>
    <w:p w14:paraId="052D3C80" w14:textId="77777777" w:rsidR="008C3292" w:rsidRDefault="00616B18" w:rsidP="00081CCD">
      <w:pPr>
        <w:pStyle w:val="ListParagraph"/>
        <w:numPr>
          <w:ilvl w:val="0"/>
          <w:numId w:val="17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8C3292">
        <w:rPr>
          <w:rFonts w:asciiTheme="minorHAnsi" w:hAnsiTheme="minorHAnsi"/>
          <w:sz w:val="20"/>
          <w:szCs w:val="20"/>
        </w:rPr>
        <w:t>Provide</w:t>
      </w:r>
      <w:r w:rsidR="00721B96">
        <w:rPr>
          <w:rFonts w:asciiTheme="minorHAnsi" w:hAnsiTheme="minorHAnsi"/>
          <w:sz w:val="20"/>
          <w:szCs w:val="20"/>
        </w:rPr>
        <w:t>d</w:t>
      </w:r>
      <w:r w:rsidRPr="008C3292">
        <w:rPr>
          <w:rFonts w:asciiTheme="minorHAnsi" w:hAnsiTheme="minorHAnsi"/>
          <w:sz w:val="20"/>
          <w:szCs w:val="20"/>
        </w:rPr>
        <w:t xml:space="preserve"> therapy and case management with</w:t>
      </w:r>
      <w:r w:rsidR="008C3292">
        <w:rPr>
          <w:rFonts w:asciiTheme="minorHAnsi" w:hAnsiTheme="minorHAnsi"/>
          <w:sz w:val="20"/>
          <w:szCs w:val="20"/>
        </w:rPr>
        <w:t xml:space="preserve"> adolescent residents</w:t>
      </w:r>
      <w:r w:rsidRPr="008C3292">
        <w:rPr>
          <w:rFonts w:asciiTheme="minorHAnsi" w:hAnsiTheme="minorHAnsi"/>
          <w:sz w:val="20"/>
          <w:szCs w:val="20"/>
        </w:rPr>
        <w:t xml:space="preserve"> </w:t>
      </w:r>
    </w:p>
    <w:p w14:paraId="3376B159" w14:textId="77777777" w:rsidR="008C3292" w:rsidRDefault="008C3292" w:rsidP="00081CCD">
      <w:pPr>
        <w:pStyle w:val="ListParagraph"/>
        <w:numPr>
          <w:ilvl w:val="0"/>
          <w:numId w:val="17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616B18" w:rsidRPr="008C3292">
        <w:rPr>
          <w:rFonts w:asciiTheme="minorHAnsi" w:hAnsiTheme="minorHAnsi"/>
          <w:sz w:val="20"/>
          <w:szCs w:val="20"/>
        </w:rPr>
        <w:t>omplete</w:t>
      </w:r>
      <w:r w:rsidR="00721B96">
        <w:rPr>
          <w:rFonts w:asciiTheme="minorHAnsi" w:hAnsiTheme="minorHAnsi"/>
          <w:sz w:val="20"/>
          <w:szCs w:val="20"/>
        </w:rPr>
        <w:t>d</w:t>
      </w:r>
      <w:r w:rsidR="00616B18" w:rsidRPr="008C3292">
        <w:rPr>
          <w:rFonts w:asciiTheme="minorHAnsi" w:hAnsiTheme="minorHAnsi"/>
          <w:sz w:val="20"/>
          <w:szCs w:val="20"/>
        </w:rPr>
        <w:t xml:space="preserve"> intakes </w:t>
      </w:r>
      <w:r>
        <w:rPr>
          <w:rFonts w:asciiTheme="minorHAnsi" w:hAnsiTheme="minorHAnsi"/>
          <w:sz w:val="20"/>
          <w:szCs w:val="20"/>
        </w:rPr>
        <w:t>and discharge planning</w:t>
      </w:r>
    </w:p>
    <w:p w14:paraId="6B7E7BAC" w14:textId="77777777" w:rsidR="00F95547" w:rsidRPr="008C3292" w:rsidRDefault="008C3292" w:rsidP="00081CCD">
      <w:pPr>
        <w:pStyle w:val="ListParagraph"/>
        <w:numPr>
          <w:ilvl w:val="0"/>
          <w:numId w:val="17"/>
        </w:numPr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8C3292">
        <w:rPr>
          <w:rFonts w:asciiTheme="minorHAnsi" w:hAnsiTheme="minorHAnsi"/>
          <w:sz w:val="20"/>
          <w:szCs w:val="20"/>
        </w:rPr>
        <w:t>C</w:t>
      </w:r>
      <w:r w:rsidR="00185862">
        <w:rPr>
          <w:rFonts w:asciiTheme="minorHAnsi" w:hAnsiTheme="minorHAnsi"/>
          <w:sz w:val="20"/>
          <w:szCs w:val="20"/>
        </w:rPr>
        <w:t>reate</w:t>
      </w:r>
      <w:r w:rsidR="00721B96">
        <w:rPr>
          <w:rFonts w:asciiTheme="minorHAnsi" w:hAnsiTheme="minorHAnsi"/>
          <w:sz w:val="20"/>
          <w:szCs w:val="20"/>
        </w:rPr>
        <w:t>d</w:t>
      </w:r>
      <w:r w:rsidR="00F95547" w:rsidRPr="008C3292">
        <w:rPr>
          <w:rFonts w:asciiTheme="minorHAnsi" w:hAnsiTheme="minorHAnsi"/>
          <w:sz w:val="20"/>
          <w:szCs w:val="20"/>
        </w:rPr>
        <w:t xml:space="preserve"> and implement</w:t>
      </w:r>
      <w:r w:rsidR="00721B96">
        <w:rPr>
          <w:rFonts w:asciiTheme="minorHAnsi" w:hAnsiTheme="minorHAnsi"/>
          <w:sz w:val="20"/>
          <w:szCs w:val="20"/>
        </w:rPr>
        <w:t>ed</w:t>
      </w:r>
      <w:r w:rsidR="00F95547" w:rsidRPr="008C3292">
        <w:rPr>
          <w:rFonts w:asciiTheme="minorHAnsi" w:hAnsiTheme="minorHAnsi"/>
          <w:sz w:val="20"/>
          <w:szCs w:val="20"/>
        </w:rPr>
        <w:t xml:space="preserve"> policies and procedures</w:t>
      </w:r>
      <w:r w:rsidR="009F5300">
        <w:rPr>
          <w:rFonts w:asciiTheme="minorHAnsi" w:hAnsiTheme="minorHAnsi"/>
          <w:sz w:val="20"/>
          <w:szCs w:val="20"/>
        </w:rPr>
        <w:t xml:space="preserve"> to streamline operations of the shelter</w:t>
      </w:r>
    </w:p>
    <w:p w14:paraId="6E5B553E" w14:textId="77777777" w:rsidR="000E2E72" w:rsidRPr="00E90616" w:rsidRDefault="000E2E72" w:rsidP="00081CC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b/>
          <w:sz w:val="20"/>
          <w:szCs w:val="20"/>
        </w:rPr>
        <w:t>Mental Health Unit, Baldwin State Prison</w:t>
      </w:r>
      <w:r w:rsidR="008C3292">
        <w:rPr>
          <w:rFonts w:asciiTheme="minorHAnsi" w:hAnsiTheme="minorHAnsi"/>
          <w:sz w:val="20"/>
          <w:szCs w:val="20"/>
        </w:rPr>
        <w:t xml:space="preserve"> (</w:t>
      </w:r>
      <w:r w:rsidR="008C3292">
        <w:rPr>
          <w:rFonts w:asciiTheme="minorHAnsi" w:hAnsiTheme="minorHAnsi"/>
          <w:sz w:val="20"/>
          <w:szCs w:val="20"/>
          <w:u w:val="single"/>
        </w:rPr>
        <w:t>Intern</w:t>
      </w:r>
      <w:r w:rsidR="008C3292">
        <w:rPr>
          <w:rFonts w:asciiTheme="minorHAnsi" w:hAnsiTheme="minorHAnsi"/>
          <w:sz w:val="20"/>
          <w:szCs w:val="20"/>
        </w:rPr>
        <w:t>)</w:t>
      </w:r>
      <w:r w:rsidR="008C3292">
        <w:rPr>
          <w:rFonts w:asciiTheme="minorHAnsi" w:hAnsiTheme="minorHAnsi"/>
          <w:sz w:val="20"/>
          <w:szCs w:val="20"/>
        </w:rPr>
        <w:tab/>
      </w:r>
      <w:r w:rsidR="008C3292">
        <w:rPr>
          <w:rFonts w:asciiTheme="minorHAnsi" w:hAnsiTheme="minorHAnsi"/>
          <w:sz w:val="20"/>
          <w:szCs w:val="20"/>
        </w:rPr>
        <w:tab/>
      </w:r>
      <w:r w:rsidR="008C3292">
        <w:rPr>
          <w:rFonts w:asciiTheme="minorHAnsi" w:hAnsiTheme="minorHAnsi"/>
          <w:sz w:val="20"/>
          <w:szCs w:val="20"/>
        </w:rPr>
        <w:tab/>
      </w:r>
      <w:r w:rsidRPr="00E90616">
        <w:rPr>
          <w:rFonts w:asciiTheme="minorHAnsi" w:hAnsiTheme="minorHAnsi"/>
          <w:sz w:val="20"/>
          <w:szCs w:val="20"/>
        </w:rPr>
        <w:tab/>
      </w:r>
      <w:r w:rsidR="0011344D" w:rsidRPr="00E90616">
        <w:rPr>
          <w:rFonts w:asciiTheme="minorHAnsi" w:hAnsiTheme="minorHAnsi"/>
          <w:sz w:val="20"/>
          <w:szCs w:val="20"/>
        </w:rPr>
        <w:tab/>
      </w:r>
      <w:r w:rsidR="00E90616">
        <w:rPr>
          <w:rFonts w:asciiTheme="minorHAnsi" w:hAnsiTheme="minorHAnsi"/>
          <w:sz w:val="20"/>
          <w:szCs w:val="20"/>
        </w:rPr>
        <w:tab/>
      </w:r>
      <w:r w:rsidR="00B22476">
        <w:rPr>
          <w:rFonts w:asciiTheme="minorHAnsi" w:hAnsiTheme="minorHAnsi"/>
          <w:sz w:val="20"/>
          <w:szCs w:val="20"/>
        </w:rPr>
        <w:tab/>
      </w:r>
      <w:r w:rsidR="00B9456E">
        <w:rPr>
          <w:rFonts w:asciiTheme="minorHAnsi" w:hAnsiTheme="minorHAnsi"/>
          <w:sz w:val="20"/>
          <w:szCs w:val="20"/>
        </w:rPr>
        <w:t xml:space="preserve">      </w:t>
      </w:r>
      <w:r w:rsidRPr="00E90616">
        <w:rPr>
          <w:rFonts w:asciiTheme="minorHAnsi" w:hAnsiTheme="minorHAnsi"/>
          <w:sz w:val="20"/>
          <w:szCs w:val="20"/>
        </w:rPr>
        <w:t>Aug-Dec 2009</w:t>
      </w:r>
    </w:p>
    <w:p w14:paraId="40E20AC2" w14:textId="77777777" w:rsidR="008C3292" w:rsidRDefault="00185862" w:rsidP="00081CCD">
      <w:pPr>
        <w:pStyle w:val="ListParagraph"/>
        <w:numPr>
          <w:ilvl w:val="0"/>
          <w:numId w:val="18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Shadow</w:t>
      </w:r>
      <w:r w:rsidR="00721B96">
        <w:rPr>
          <w:rFonts w:asciiTheme="minorHAnsi" w:hAnsiTheme="minorHAnsi"/>
          <w:sz w:val="20"/>
          <w:szCs w:val="20"/>
        </w:rPr>
        <w:t>ed</w:t>
      </w:r>
      <w:r w:rsidR="000E2E72" w:rsidRPr="008C3292">
        <w:rPr>
          <w:rFonts w:asciiTheme="minorHAnsi" w:hAnsiTheme="minorHAnsi"/>
          <w:sz w:val="20"/>
          <w:szCs w:val="20"/>
        </w:rPr>
        <w:t xml:space="preserve"> counselors in </w:t>
      </w:r>
      <w:r w:rsidR="00641B6F">
        <w:rPr>
          <w:rFonts w:asciiTheme="minorHAnsi" w:hAnsiTheme="minorHAnsi"/>
          <w:sz w:val="20"/>
          <w:szCs w:val="20"/>
        </w:rPr>
        <w:t>individual</w:t>
      </w:r>
      <w:r w:rsidR="008C3292">
        <w:rPr>
          <w:rFonts w:asciiTheme="minorHAnsi" w:hAnsiTheme="minorHAnsi"/>
          <w:sz w:val="20"/>
          <w:szCs w:val="20"/>
        </w:rPr>
        <w:t xml:space="preserve"> and group therapy</w:t>
      </w:r>
    </w:p>
    <w:p w14:paraId="3AC38939" w14:textId="77777777" w:rsidR="008C3292" w:rsidRDefault="008C3292" w:rsidP="00081CCD">
      <w:pPr>
        <w:pStyle w:val="ListParagraph"/>
        <w:numPr>
          <w:ilvl w:val="0"/>
          <w:numId w:val="18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</w:t>
      </w:r>
      <w:r w:rsidR="00185862">
        <w:rPr>
          <w:rFonts w:asciiTheme="minorHAnsi" w:hAnsiTheme="minorHAnsi"/>
          <w:sz w:val="20"/>
          <w:szCs w:val="20"/>
        </w:rPr>
        <w:t>id</w:t>
      </w:r>
      <w:r w:rsidR="00721B96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in preparation of audit</w:t>
      </w:r>
    </w:p>
    <w:p w14:paraId="7A7413E3" w14:textId="77777777" w:rsidR="00A85F80" w:rsidRPr="009F5300" w:rsidRDefault="008C3292" w:rsidP="009F5300">
      <w:pPr>
        <w:pStyle w:val="ListParagraph"/>
        <w:numPr>
          <w:ilvl w:val="0"/>
          <w:numId w:val="18"/>
        </w:num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4D49DB" w:rsidRPr="008C3292">
        <w:rPr>
          <w:rFonts w:asciiTheme="minorHAnsi" w:hAnsiTheme="minorHAnsi"/>
          <w:sz w:val="20"/>
          <w:szCs w:val="20"/>
        </w:rPr>
        <w:t>bserve</w:t>
      </w:r>
      <w:r w:rsidR="00721B96">
        <w:rPr>
          <w:rFonts w:asciiTheme="minorHAnsi" w:hAnsiTheme="minorHAnsi"/>
          <w:sz w:val="20"/>
          <w:szCs w:val="20"/>
        </w:rPr>
        <w:t>d</w:t>
      </w:r>
      <w:r w:rsidR="004D49DB" w:rsidRPr="008C3292">
        <w:rPr>
          <w:rFonts w:asciiTheme="minorHAnsi" w:hAnsiTheme="minorHAnsi"/>
          <w:sz w:val="20"/>
          <w:szCs w:val="20"/>
        </w:rPr>
        <w:t xml:space="preserve"> daily r</w:t>
      </w:r>
      <w:r>
        <w:rPr>
          <w:rFonts w:asciiTheme="minorHAnsi" w:hAnsiTheme="minorHAnsi"/>
          <w:sz w:val="20"/>
          <w:szCs w:val="20"/>
        </w:rPr>
        <w:t>ounds and MH crises placements</w:t>
      </w:r>
      <w:r w:rsidR="00A85F80" w:rsidRPr="009F5300">
        <w:rPr>
          <w:rFonts w:asciiTheme="minorHAnsi" w:hAnsiTheme="minorHAnsi"/>
          <w:sz w:val="20"/>
          <w:szCs w:val="20"/>
        </w:rPr>
        <w:tab/>
      </w:r>
      <w:r w:rsidR="00F95547" w:rsidRPr="009F5300">
        <w:rPr>
          <w:rFonts w:asciiTheme="minorHAnsi" w:hAnsiTheme="minorHAnsi"/>
          <w:sz w:val="20"/>
          <w:szCs w:val="20"/>
        </w:rPr>
        <w:tab/>
      </w:r>
    </w:p>
    <w:p w14:paraId="522BF6E8" w14:textId="77777777" w:rsidR="00FB76EA" w:rsidRDefault="00FB76EA" w:rsidP="006B190D">
      <w:pPr>
        <w:spacing w:line="240" w:lineRule="exact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Professional Affiliations</w:t>
      </w:r>
    </w:p>
    <w:p w14:paraId="7BABFD77" w14:textId="77777777" w:rsidR="00FB76EA" w:rsidRDefault="00FB76EA" w:rsidP="006B190D">
      <w:pPr>
        <w:spacing w:line="240" w:lineRule="exac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</w:rPr>
        <w:tab/>
      </w:r>
      <w:r w:rsidRPr="00FB76EA">
        <w:rPr>
          <w:rFonts w:cs="Calibri"/>
          <w:sz w:val="20"/>
          <w:szCs w:val="20"/>
        </w:rPr>
        <w:t>Higher Education Case Manager Association</w:t>
      </w:r>
      <w:r w:rsidRPr="00FB76EA">
        <w:rPr>
          <w:rFonts w:cs="Calibri"/>
          <w:sz w:val="20"/>
          <w:szCs w:val="20"/>
        </w:rPr>
        <w:tab/>
      </w:r>
      <w:r w:rsidRPr="00FB76EA">
        <w:rPr>
          <w:rFonts w:cs="Calibri"/>
          <w:sz w:val="20"/>
          <w:szCs w:val="20"/>
        </w:rPr>
        <w:tab/>
      </w:r>
      <w:r w:rsidRPr="00FB76EA">
        <w:rPr>
          <w:rFonts w:cs="Calibri"/>
          <w:sz w:val="20"/>
          <w:szCs w:val="20"/>
        </w:rPr>
        <w:tab/>
      </w:r>
      <w:r w:rsidRPr="00FB76EA">
        <w:rPr>
          <w:rFonts w:cs="Calibri"/>
          <w:sz w:val="20"/>
          <w:szCs w:val="20"/>
        </w:rPr>
        <w:tab/>
      </w:r>
      <w:r w:rsidRPr="00FB76EA">
        <w:rPr>
          <w:rFonts w:cs="Calibri"/>
          <w:sz w:val="20"/>
          <w:szCs w:val="20"/>
        </w:rPr>
        <w:tab/>
      </w:r>
      <w:r w:rsidRPr="00FB76EA">
        <w:rPr>
          <w:rFonts w:cs="Calibri"/>
          <w:sz w:val="20"/>
          <w:szCs w:val="20"/>
        </w:rPr>
        <w:tab/>
      </w:r>
      <w:r w:rsidRPr="00FB76EA">
        <w:rPr>
          <w:rFonts w:cs="Calibri"/>
          <w:sz w:val="20"/>
          <w:szCs w:val="20"/>
        </w:rPr>
        <w:tab/>
      </w:r>
      <w:r>
        <w:rPr>
          <w:rFonts w:cs="Calibri"/>
        </w:rPr>
        <w:t xml:space="preserve">         </w:t>
      </w:r>
      <w:r w:rsidRPr="00FB76EA">
        <w:rPr>
          <w:rFonts w:cs="Calibri"/>
          <w:sz w:val="20"/>
          <w:szCs w:val="20"/>
        </w:rPr>
        <w:t>March</w:t>
      </w:r>
      <w:r>
        <w:rPr>
          <w:rFonts w:cs="Calibri"/>
        </w:rPr>
        <w:t xml:space="preserve"> 2016-</w:t>
      </w:r>
      <w:r w:rsidRPr="00FB76EA">
        <w:rPr>
          <w:rFonts w:cs="Calibri"/>
          <w:sz w:val="20"/>
          <w:szCs w:val="20"/>
        </w:rPr>
        <w:t>Present</w:t>
      </w:r>
    </w:p>
    <w:p w14:paraId="195DE5D5" w14:textId="77777777" w:rsidR="00AE0B9E" w:rsidRDefault="00FB76EA" w:rsidP="006B190D">
      <w:pPr>
        <w:spacing w:line="240" w:lineRule="exac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AE0B9E">
        <w:rPr>
          <w:rFonts w:cs="Calibri"/>
          <w:b/>
          <w:sz w:val="20"/>
          <w:szCs w:val="20"/>
        </w:rPr>
        <w:t xml:space="preserve">President </w:t>
      </w:r>
      <w:r w:rsidR="00AE0B9E">
        <w:rPr>
          <w:rFonts w:cs="Calibri"/>
          <w:sz w:val="20"/>
          <w:szCs w:val="20"/>
        </w:rPr>
        <w:t>June 2022-Present</w:t>
      </w:r>
    </w:p>
    <w:p w14:paraId="1027C09C" w14:textId="016BA321" w:rsidR="00FB76EA" w:rsidRPr="00FB76EA" w:rsidRDefault="00FB76EA" w:rsidP="00AE0B9E">
      <w:pPr>
        <w:spacing w:line="240" w:lineRule="exact"/>
        <w:ind w:left="720" w:firstLine="720"/>
        <w:contextualSpacing/>
        <w:jc w:val="both"/>
        <w:rPr>
          <w:rFonts w:cs="Calibri"/>
          <w:sz w:val="20"/>
          <w:szCs w:val="20"/>
        </w:rPr>
      </w:pPr>
      <w:r w:rsidRPr="00AE0B9E">
        <w:rPr>
          <w:rFonts w:cs="Calibri"/>
          <w:b/>
          <w:sz w:val="20"/>
          <w:szCs w:val="20"/>
        </w:rPr>
        <w:t>Clinical</w:t>
      </w:r>
      <w:r w:rsidRPr="006A680D">
        <w:rPr>
          <w:rFonts w:cs="Calibri"/>
          <w:b/>
          <w:sz w:val="20"/>
          <w:szCs w:val="20"/>
        </w:rPr>
        <w:t xml:space="preserve"> Case Manager at Large</w:t>
      </w:r>
      <w:r>
        <w:rPr>
          <w:rFonts w:cs="Calibri"/>
          <w:sz w:val="20"/>
          <w:szCs w:val="20"/>
        </w:rPr>
        <w:t xml:space="preserve"> </w:t>
      </w:r>
      <w:r w:rsidR="006A680D">
        <w:rPr>
          <w:rFonts w:cs="Calibri"/>
          <w:sz w:val="20"/>
          <w:szCs w:val="20"/>
        </w:rPr>
        <w:t>June</w:t>
      </w:r>
      <w:r>
        <w:rPr>
          <w:rFonts w:cs="Calibri"/>
          <w:sz w:val="20"/>
          <w:szCs w:val="20"/>
        </w:rPr>
        <w:t xml:space="preserve"> 2018</w:t>
      </w:r>
      <w:r w:rsidR="009C5BEA">
        <w:rPr>
          <w:rFonts w:cs="Calibri"/>
          <w:sz w:val="20"/>
          <w:szCs w:val="20"/>
        </w:rPr>
        <w:t xml:space="preserve"> –June 2021</w:t>
      </w:r>
      <w:r w:rsidR="006A680D">
        <w:rPr>
          <w:rFonts w:cs="Calibri"/>
          <w:sz w:val="20"/>
          <w:szCs w:val="20"/>
        </w:rPr>
        <w:t xml:space="preserve"> – Responsibilities of position included being actively participating member of HECMA Leadership Team by attending monthly meetings and bi-annual retreats, Leading Clinical CM committee which focused on identifying and meeting needs of Clinical CM members of HECMA, Reviewing and approving budget created by Finance Chair</w:t>
      </w:r>
      <w:r w:rsidR="00B86D9D">
        <w:rPr>
          <w:rFonts w:cs="Calibri"/>
          <w:sz w:val="20"/>
          <w:szCs w:val="20"/>
        </w:rPr>
        <w:t>, Participating in</w:t>
      </w:r>
      <w:r w:rsidR="006A680D">
        <w:rPr>
          <w:rFonts w:cs="Calibri"/>
          <w:sz w:val="20"/>
          <w:szCs w:val="20"/>
        </w:rPr>
        <w:t xml:space="preserve"> bylaws</w:t>
      </w:r>
      <w:r w:rsidR="00B86D9D">
        <w:rPr>
          <w:rFonts w:cs="Calibri"/>
          <w:sz w:val="20"/>
          <w:szCs w:val="20"/>
        </w:rPr>
        <w:t xml:space="preserve"> review and update</w:t>
      </w:r>
      <w:r w:rsidR="006A680D">
        <w:rPr>
          <w:rFonts w:cs="Calibri"/>
          <w:sz w:val="20"/>
          <w:szCs w:val="20"/>
        </w:rPr>
        <w:t>, Supporting the successful planning and hosting of the Annual Conference and general support of the HECMA organization as needed</w:t>
      </w:r>
    </w:p>
    <w:p w14:paraId="6014D63E" w14:textId="77777777" w:rsidR="00FB76EA" w:rsidRDefault="00FB76EA" w:rsidP="006B190D">
      <w:pPr>
        <w:spacing w:line="240" w:lineRule="exact"/>
        <w:contextualSpacing/>
        <w:jc w:val="both"/>
        <w:rPr>
          <w:rFonts w:cs="Calibri"/>
          <w:u w:val="single"/>
        </w:rPr>
      </w:pPr>
    </w:p>
    <w:p w14:paraId="3DAEC278" w14:textId="77777777" w:rsidR="00EB57BC" w:rsidRDefault="00EB57BC" w:rsidP="006B190D">
      <w:pPr>
        <w:spacing w:line="240" w:lineRule="exact"/>
        <w:contextualSpacing/>
        <w:jc w:val="both"/>
        <w:rPr>
          <w:rFonts w:cs="Calibri"/>
          <w:u w:val="single"/>
        </w:rPr>
      </w:pPr>
    </w:p>
    <w:p w14:paraId="3B1FBE55" w14:textId="77777777" w:rsidR="00EB57BC" w:rsidRDefault="00EB57BC" w:rsidP="006B190D">
      <w:pPr>
        <w:spacing w:line="240" w:lineRule="exact"/>
        <w:contextualSpacing/>
        <w:jc w:val="both"/>
        <w:rPr>
          <w:rFonts w:cs="Calibri"/>
          <w:u w:val="single"/>
        </w:rPr>
      </w:pPr>
    </w:p>
    <w:p w14:paraId="1A6C03DC" w14:textId="74675473" w:rsidR="006B190D" w:rsidRDefault="006B190D" w:rsidP="006B190D">
      <w:pPr>
        <w:spacing w:line="240" w:lineRule="exact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Presentations</w:t>
      </w:r>
    </w:p>
    <w:p w14:paraId="427C0F11" w14:textId="7153F4F1" w:rsidR="006A680D" w:rsidRPr="006A680D" w:rsidRDefault="006A680D" w:rsidP="006B190D">
      <w:pPr>
        <w:spacing w:line="240" w:lineRule="exact"/>
        <w:ind w:left="720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Non-Clinical and Clinical Case Management: A Collaborative Practice, </w:t>
      </w:r>
      <w:r>
        <w:rPr>
          <w:rFonts w:cs="Calibri"/>
          <w:b/>
          <w:sz w:val="20"/>
          <w:szCs w:val="20"/>
        </w:rPr>
        <w:t>Higher Education Case Management Association 2021 Annual Conference</w:t>
      </w:r>
    </w:p>
    <w:p w14:paraId="3CDCC1A6" w14:textId="14E579BD" w:rsidR="006B190D" w:rsidRPr="009F5300" w:rsidRDefault="006B190D" w:rsidP="006B190D">
      <w:pPr>
        <w:spacing w:line="240" w:lineRule="exact"/>
        <w:ind w:left="720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Building a Team of Support: Coordinating Collaborative Care for Students with Borderline Personality Disorder, </w:t>
      </w:r>
      <w:r>
        <w:rPr>
          <w:rFonts w:cs="Calibri"/>
          <w:b/>
          <w:sz w:val="20"/>
          <w:szCs w:val="20"/>
        </w:rPr>
        <w:t>Higher Education Case Management Association 2017 Roundtable</w:t>
      </w:r>
    </w:p>
    <w:p w14:paraId="7BFDD604" w14:textId="77777777" w:rsidR="006B190D" w:rsidRPr="007927B1" w:rsidRDefault="006B190D" w:rsidP="006B190D">
      <w:pPr>
        <w:spacing w:line="240" w:lineRule="exact"/>
        <w:ind w:left="720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Shifting Culture </w:t>
      </w:r>
      <w:r w:rsidR="00B52621">
        <w:rPr>
          <w:rFonts w:cs="Calibri"/>
          <w:i/>
          <w:sz w:val="20"/>
          <w:szCs w:val="20"/>
        </w:rPr>
        <w:t>through</w:t>
      </w:r>
      <w:r>
        <w:rPr>
          <w:rFonts w:cs="Calibri"/>
          <w:i/>
          <w:sz w:val="20"/>
          <w:szCs w:val="20"/>
        </w:rPr>
        <w:t xml:space="preserve"> Collaborative Case Management, </w:t>
      </w:r>
      <w:r>
        <w:rPr>
          <w:rFonts w:cs="Calibri"/>
          <w:b/>
          <w:sz w:val="20"/>
          <w:szCs w:val="20"/>
        </w:rPr>
        <w:t>Higher Education Case Management Association 2016 Roundtable</w:t>
      </w:r>
    </w:p>
    <w:p w14:paraId="54085A0D" w14:textId="77777777" w:rsidR="006B190D" w:rsidRDefault="006B190D" w:rsidP="006B190D">
      <w:pPr>
        <w:spacing w:line="240" w:lineRule="exact"/>
        <w:ind w:left="720"/>
        <w:contextualSpacing/>
        <w:jc w:val="both"/>
        <w:rPr>
          <w:rFonts w:cs="Calibri"/>
          <w:u w:val="single"/>
        </w:rPr>
      </w:pPr>
      <w:r w:rsidRPr="00D82054">
        <w:rPr>
          <w:rFonts w:cs="Calibri"/>
          <w:i/>
          <w:sz w:val="20"/>
          <w:szCs w:val="20"/>
        </w:rPr>
        <w:t>Utilizing Public and Private Responses to Distinguish between</w:t>
      </w:r>
      <w:r>
        <w:rPr>
          <w:rFonts w:cs="Calibri"/>
          <w:i/>
          <w:sz w:val="20"/>
          <w:szCs w:val="20"/>
        </w:rPr>
        <w:t xml:space="preserve"> </w:t>
      </w:r>
      <w:r w:rsidRPr="00D82054">
        <w:rPr>
          <w:rFonts w:cs="Calibri"/>
          <w:i/>
          <w:sz w:val="20"/>
          <w:szCs w:val="20"/>
        </w:rPr>
        <w:t>Normat</w:t>
      </w:r>
      <w:r>
        <w:rPr>
          <w:rFonts w:cs="Calibri"/>
          <w:i/>
          <w:sz w:val="20"/>
          <w:szCs w:val="20"/>
        </w:rPr>
        <w:t>ive and Informational Influence</w:t>
      </w:r>
      <w:r w:rsidRPr="00D82054">
        <w:rPr>
          <w:rFonts w:cs="Calibri"/>
          <w:i/>
          <w:sz w:val="20"/>
          <w:szCs w:val="20"/>
        </w:rPr>
        <w:t xml:space="preserve">, </w:t>
      </w:r>
      <w:r w:rsidRPr="00D82054">
        <w:rPr>
          <w:rFonts w:cs="Calibri"/>
          <w:b/>
          <w:sz w:val="20"/>
          <w:szCs w:val="20"/>
        </w:rPr>
        <w:t>GCSU Student Research Conference</w:t>
      </w:r>
      <w:r>
        <w:rPr>
          <w:rFonts w:cs="Calibri"/>
          <w:b/>
          <w:sz w:val="20"/>
          <w:szCs w:val="20"/>
        </w:rPr>
        <w:t>, 2010</w:t>
      </w:r>
    </w:p>
    <w:p w14:paraId="5F7395A3" w14:textId="77777777" w:rsidR="006B190D" w:rsidRDefault="006B190D" w:rsidP="00081CCD">
      <w:pPr>
        <w:spacing w:line="240" w:lineRule="exact"/>
        <w:contextualSpacing/>
        <w:jc w:val="both"/>
        <w:rPr>
          <w:rFonts w:cs="Calibri"/>
          <w:u w:val="single"/>
        </w:rPr>
      </w:pPr>
    </w:p>
    <w:p w14:paraId="70408426" w14:textId="77777777" w:rsidR="00D82054" w:rsidRDefault="00D82054" w:rsidP="00081CCD">
      <w:pPr>
        <w:spacing w:line="240" w:lineRule="exact"/>
        <w:contextualSpacing/>
        <w:jc w:val="both"/>
        <w:rPr>
          <w:rFonts w:cs="Calibri"/>
        </w:rPr>
      </w:pPr>
      <w:r w:rsidRPr="00D82054">
        <w:rPr>
          <w:rFonts w:cs="Calibri"/>
          <w:u w:val="single"/>
        </w:rPr>
        <w:t>Certifications and Continuing Education Training</w:t>
      </w:r>
    </w:p>
    <w:p w14:paraId="761AA242" w14:textId="77777777" w:rsidR="002A0C81" w:rsidRPr="002A0C81" w:rsidRDefault="00681D94" w:rsidP="00081CCD">
      <w:pPr>
        <w:spacing w:line="240" w:lineRule="exact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</w:rPr>
        <w:tab/>
      </w:r>
      <w:r w:rsidR="002A0C81">
        <w:rPr>
          <w:rFonts w:cs="Calibri"/>
          <w:b/>
          <w:sz w:val="20"/>
          <w:szCs w:val="20"/>
        </w:rPr>
        <w:t xml:space="preserve">QPR Trainer </w:t>
      </w:r>
      <w:r w:rsidR="002A0C81">
        <w:rPr>
          <w:rFonts w:cs="Calibri"/>
          <w:sz w:val="20"/>
          <w:szCs w:val="20"/>
        </w:rPr>
        <w:t xml:space="preserve">– </w:t>
      </w:r>
      <w:r w:rsidR="00641B6F">
        <w:rPr>
          <w:rFonts w:cs="Calibri"/>
          <w:sz w:val="20"/>
          <w:szCs w:val="20"/>
        </w:rPr>
        <w:t xml:space="preserve">1 hour training provided to </w:t>
      </w:r>
      <w:r w:rsidR="007927B1">
        <w:rPr>
          <w:rFonts w:cs="Calibri"/>
          <w:sz w:val="20"/>
          <w:szCs w:val="20"/>
        </w:rPr>
        <w:t>individuals</w:t>
      </w:r>
      <w:r w:rsidR="00641B6F">
        <w:rPr>
          <w:rFonts w:cs="Calibri"/>
          <w:sz w:val="20"/>
          <w:szCs w:val="20"/>
        </w:rPr>
        <w:t xml:space="preserve"> to complete basic risk assessment      </w:t>
      </w:r>
      <w:r w:rsidR="007927B1">
        <w:rPr>
          <w:rFonts w:cs="Calibri"/>
          <w:sz w:val="20"/>
          <w:szCs w:val="20"/>
        </w:rPr>
        <w:tab/>
      </w:r>
      <w:r w:rsidR="007927B1">
        <w:rPr>
          <w:rFonts w:cs="Calibri"/>
          <w:sz w:val="20"/>
          <w:szCs w:val="20"/>
        </w:rPr>
        <w:tab/>
        <w:t xml:space="preserve">            </w:t>
      </w:r>
      <w:r w:rsidR="00641B6F">
        <w:rPr>
          <w:rFonts w:cs="Calibri"/>
          <w:sz w:val="20"/>
          <w:szCs w:val="20"/>
        </w:rPr>
        <w:t xml:space="preserve"> May 2016</w:t>
      </w:r>
    </w:p>
    <w:p w14:paraId="76CFB2F0" w14:textId="77777777" w:rsidR="002A0C81" w:rsidRDefault="002A0C81" w:rsidP="00081CCD">
      <w:pPr>
        <w:spacing w:line="240" w:lineRule="exact"/>
        <w:contextualSpacing/>
        <w:jc w:val="both"/>
        <w:rPr>
          <w:rFonts w:cs="Calibri"/>
        </w:rPr>
      </w:pPr>
    </w:p>
    <w:p w14:paraId="19108FDC" w14:textId="77777777" w:rsidR="00681D94" w:rsidRPr="00681D94" w:rsidRDefault="00681D94" w:rsidP="00081CCD">
      <w:pPr>
        <w:spacing w:line="240" w:lineRule="exact"/>
        <w:ind w:firstLine="72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Dialectical Behavior Therapy </w:t>
      </w:r>
      <w:r>
        <w:rPr>
          <w:rFonts w:cs="Calibri"/>
          <w:sz w:val="20"/>
          <w:szCs w:val="20"/>
        </w:rPr>
        <w:t>– Group Therapy Module, Training completed by Iain Halstead</w:t>
      </w:r>
      <w:r>
        <w:rPr>
          <w:rFonts w:cs="Calibri"/>
          <w:sz w:val="20"/>
          <w:szCs w:val="20"/>
        </w:rPr>
        <w:tab/>
      </w:r>
      <w:r w:rsidR="00B9456E">
        <w:rPr>
          <w:rFonts w:cs="Calibri"/>
          <w:sz w:val="20"/>
          <w:szCs w:val="20"/>
        </w:rPr>
        <w:tab/>
        <w:t xml:space="preserve">      </w:t>
      </w:r>
      <w:r>
        <w:rPr>
          <w:rFonts w:cs="Calibri"/>
          <w:sz w:val="20"/>
          <w:szCs w:val="20"/>
        </w:rPr>
        <w:t>Feb-Mar 2013</w:t>
      </w:r>
    </w:p>
    <w:p w14:paraId="2B6BA957" w14:textId="77777777" w:rsidR="00E15BA6" w:rsidRPr="00D82054" w:rsidRDefault="00B70CE9" w:rsidP="00081CCD">
      <w:pPr>
        <w:spacing w:line="240" w:lineRule="exact"/>
        <w:ind w:left="1125"/>
        <w:contextualSpacing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29ED683" w14:textId="77777777" w:rsidR="00B86D9D" w:rsidRDefault="00B86D9D" w:rsidP="00081CCD">
      <w:pPr>
        <w:spacing w:line="240" w:lineRule="exact"/>
        <w:contextualSpacing/>
        <w:jc w:val="both"/>
        <w:rPr>
          <w:rFonts w:cs="Calibri"/>
          <w:u w:val="single"/>
        </w:rPr>
      </w:pPr>
    </w:p>
    <w:p w14:paraId="5C4C2DD8" w14:textId="4AD7C49F" w:rsidR="007F0DD3" w:rsidRPr="00B22476" w:rsidRDefault="00616B18" w:rsidP="00081CCD">
      <w:pPr>
        <w:spacing w:line="240" w:lineRule="exact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Additional </w:t>
      </w:r>
      <w:r w:rsidR="00B22476">
        <w:rPr>
          <w:rFonts w:cs="Calibri"/>
          <w:u w:val="single"/>
        </w:rPr>
        <w:t>Work Experience</w:t>
      </w:r>
    </w:p>
    <w:p w14:paraId="71879CFE" w14:textId="77777777" w:rsidR="00616B18" w:rsidRPr="00E90616" w:rsidRDefault="00616B18" w:rsidP="00081CCD">
      <w:pPr>
        <w:spacing w:line="240" w:lineRule="exact"/>
        <w:ind w:firstLine="72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b/>
          <w:sz w:val="20"/>
          <w:szCs w:val="20"/>
        </w:rPr>
        <w:t>Morale, Welfare, and Recreation Fleet &amp; Family Readiness</w:t>
      </w:r>
      <w:r w:rsidRPr="00E90616">
        <w:rPr>
          <w:rFonts w:asciiTheme="minorHAnsi" w:hAnsiTheme="minorHAnsi"/>
          <w:sz w:val="20"/>
          <w:szCs w:val="20"/>
        </w:rPr>
        <w:t xml:space="preserve">, Pearl Harbor, HI </w:t>
      </w:r>
      <w:r w:rsidRPr="00E9061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9456E">
        <w:rPr>
          <w:rFonts w:asciiTheme="minorHAnsi" w:hAnsiTheme="minorHAnsi"/>
          <w:sz w:val="20"/>
          <w:szCs w:val="20"/>
        </w:rPr>
        <w:tab/>
        <w:t xml:space="preserve">     </w:t>
      </w:r>
      <w:r w:rsidRPr="00E90616">
        <w:rPr>
          <w:rFonts w:asciiTheme="minorHAnsi" w:hAnsiTheme="minorHAnsi"/>
          <w:sz w:val="20"/>
          <w:szCs w:val="20"/>
        </w:rPr>
        <w:t>May-Aug 2011</w:t>
      </w:r>
    </w:p>
    <w:p w14:paraId="7A9EC131" w14:textId="77777777" w:rsidR="00616B18" w:rsidRPr="00E90616" w:rsidRDefault="00616B18" w:rsidP="00081CCD">
      <w:pPr>
        <w:spacing w:line="240" w:lineRule="exact"/>
        <w:ind w:left="144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/>
          <w:sz w:val="20"/>
          <w:szCs w:val="20"/>
        </w:rPr>
        <w:t xml:space="preserve">Child and Youth Program Assistant- developed schedules and activity plans; supervised youth ages 5-13 in small and large group setting on field trips to various island locations and at Boys and Girls Club </w:t>
      </w:r>
    </w:p>
    <w:p w14:paraId="37667DFF" w14:textId="77777777" w:rsidR="00E90616" w:rsidRPr="00E90616" w:rsidRDefault="00E90616" w:rsidP="00A53AC2">
      <w:pPr>
        <w:spacing w:line="240" w:lineRule="exact"/>
        <w:contextualSpacing/>
        <w:jc w:val="both"/>
        <w:rPr>
          <w:rFonts w:asciiTheme="minorHAnsi" w:hAnsiTheme="minorHAnsi" w:cs="Calibri"/>
          <w:sz w:val="20"/>
          <w:szCs w:val="20"/>
        </w:rPr>
      </w:pPr>
    </w:p>
    <w:p w14:paraId="71FC6997" w14:textId="77777777" w:rsidR="00E90616" w:rsidRPr="00E90616" w:rsidRDefault="00E90616" w:rsidP="00081CCD">
      <w:pPr>
        <w:spacing w:line="240" w:lineRule="exact"/>
        <w:ind w:firstLine="720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90616">
        <w:rPr>
          <w:rFonts w:asciiTheme="minorHAnsi" w:hAnsiTheme="minorHAnsi" w:cs="Calibri"/>
          <w:b/>
          <w:sz w:val="20"/>
          <w:szCs w:val="20"/>
        </w:rPr>
        <w:t>GCSU Alumni Association</w:t>
      </w:r>
      <w:r w:rsidRPr="00E90616">
        <w:rPr>
          <w:rFonts w:asciiTheme="minorHAnsi" w:hAnsiTheme="minorHAnsi" w:cs="Calibri"/>
          <w:sz w:val="20"/>
          <w:szCs w:val="20"/>
        </w:rPr>
        <w:t>, Milledgeville, GA</w:t>
      </w:r>
      <w:r w:rsidRPr="00E90616">
        <w:rPr>
          <w:rFonts w:asciiTheme="minorHAnsi" w:hAnsiTheme="minorHAnsi" w:cs="Calibri"/>
          <w:sz w:val="20"/>
          <w:szCs w:val="20"/>
        </w:rPr>
        <w:tab/>
      </w:r>
      <w:r w:rsidRPr="00E90616">
        <w:rPr>
          <w:rFonts w:asciiTheme="minorHAnsi" w:hAnsiTheme="minorHAnsi" w:cs="Calibri"/>
          <w:sz w:val="20"/>
          <w:szCs w:val="20"/>
        </w:rPr>
        <w:tab/>
      </w:r>
      <w:r w:rsidRPr="00E90616">
        <w:rPr>
          <w:rFonts w:asciiTheme="minorHAnsi" w:hAnsiTheme="minorHAnsi" w:cs="Calibri"/>
          <w:sz w:val="20"/>
          <w:szCs w:val="20"/>
        </w:rPr>
        <w:tab/>
      </w:r>
      <w:r w:rsidRPr="00E90616">
        <w:rPr>
          <w:rFonts w:asciiTheme="minorHAnsi" w:hAnsiTheme="minorHAnsi" w:cs="Calibri"/>
          <w:sz w:val="20"/>
          <w:szCs w:val="20"/>
        </w:rPr>
        <w:tab/>
      </w:r>
      <w:r w:rsidRPr="00E90616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="00B9456E">
        <w:rPr>
          <w:rFonts w:asciiTheme="minorHAnsi" w:hAnsiTheme="minorHAnsi" w:cs="Calibri"/>
          <w:sz w:val="20"/>
          <w:szCs w:val="20"/>
        </w:rPr>
        <w:tab/>
      </w:r>
      <w:r w:rsidR="00B9456E">
        <w:rPr>
          <w:rFonts w:asciiTheme="minorHAnsi" w:hAnsiTheme="minorHAnsi" w:cs="Calibri"/>
          <w:sz w:val="20"/>
          <w:szCs w:val="20"/>
        </w:rPr>
        <w:tab/>
        <w:t xml:space="preserve">      Aug-</w:t>
      </w:r>
      <w:r w:rsidRPr="00E90616">
        <w:rPr>
          <w:rFonts w:asciiTheme="minorHAnsi" w:hAnsiTheme="minorHAnsi" w:cs="Calibri"/>
          <w:sz w:val="20"/>
          <w:szCs w:val="20"/>
        </w:rPr>
        <w:t>Dec 2007</w:t>
      </w:r>
    </w:p>
    <w:p w14:paraId="7B6BAA68" w14:textId="77777777" w:rsidR="00E90616" w:rsidRPr="00E90616" w:rsidRDefault="00E90616" w:rsidP="00081CCD">
      <w:pPr>
        <w:spacing w:line="240" w:lineRule="exact"/>
        <w:ind w:left="1440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90616">
        <w:rPr>
          <w:rFonts w:asciiTheme="minorHAnsi" w:hAnsiTheme="minorHAnsi" w:cs="Calibri"/>
          <w:sz w:val="20"/>
          <w:szCs w:val="20"/>
        </w:rPr>
        <w:t>Phon</w:t>
      </w:r>
      <w:r w:rsidR="00BC4B3D">
        <w:rPr>
          <w:rFonts w:asciiTheme="minorHAnsi" w:hAnsiTheme="minorHAnsi" w:cs="Calibri"/>
          <w:sz w:val="20"/>
          <w:szCs w:val="20"/>
        </w:rPr>
        <w:t>e</w:t>
      </w:r>
      <w:r w:rsidRPr="00E90616">
        <w:rPr>
          <w:rFonts w:asciiTheme="minorHAnsi" w:hAnsiTheme="minorHAnsi" w:cs="Calibri"/>
          <w:sz w:val="20"/>
          <w:szCs w:val="20"/>
        </w:rPr>
        <w:t xml:space="preserve">-a-thon Caller- called alumni and parents of current students requesting donations </w:t>
      </w:r>
    </w:p>
    <w:p w14:paraId="6C754EFD" w14:textId="77777777" w:rsidR="00E90616" w:rsidRPr="00E90616" w:rsidRDefault="00E90616" w:rsidP="00081CCD">
      <w:pPr>
        <w:spacing w:line="240" w:lineRule="exact"/>
        <w:ind w:left="144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p w14:paraId="6B643FCF" w14:textId="77777777" w:rsidR="00E90616" w:rsidRPr="00E90616" w:rsidRDefault="00E90616" w:rsidP="00081CCD">
      <w:pPr>
        <w:spacing w:line="240" w:lineRule="exact"/>
        <w:ind w:firstLine="720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90616">
        <w:rPr>
          <w:rFonts w:asciiTheme="minorHAnsi" w:hAnsiTheme="minorHAnsi" w:cs="Calibri"/>
          <w:b/>
          <w:sz w:val="20"/>
          <w:szCs w:val="20"/>
        </w:rPr>
        <w:t>Air Force Special Investigations Academy</w:t>
      </w:r>
      <w:r w:rsidRPr="00E90616">
        <w:rPr>
          <w:rFonts w:asciiTheme="minorHAnsi" w:hAnsiTheme="minorHAnsi" w:cs="Calibri"/>
          <w:sz w:val="20"/>
          <w:szCs w:val="20"/>
        </w:rPr>
        <w:t>, Brunswick GA</w:t>
      </w:r>
      <w:r w:rsidRPr="00E90616">
        <w:rPr>
          <w:rFonts w:asciiTheme="minorHAnsi" w:hAnsiTheme="minorHAnsi" w:cs="Calibri"/>
          <w:sz w:val="20"/>
          <w:szCs w:val="20"/>
        </w:rPr>
        <w:tab/>
      </w:r>
      <w:r w:rsidRPr="00E90616">
        <w:rPr>
          <w:rFonts w:asciiTheme="minorHAnsi" w:hAnsiTheme="minorHAnsi" w:cs="Calibri"/>
          <w:sz w:val="20"/>
          <w:szCs w:val="20"/>
        </w:rPr>
        <w:tab/>
      </w:r>
      <w:r w:rsidRPr="00E90616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="00B9456E">
        <w:rPr>
          <w:rFonts w:asciiTheme="minorHAnsi" w:hAnsiTheme="minorHAnsi" w:cs="Calibri"/>
          <w:sz w:val="20"/>
          <w:szCs w:val="20"/>
        </w:rPr>
        <w:tab/>
        <w:t xml:space="preserve">        </w:t>
      </w:r>
      <w:r w:rsidRPr="00E90616">
        <w:rPr>
          <w:rFonts w:asciiTheme="minorHAnsi" w:hAnsiTheme="minorHAnsi" w:cs="Calibri"/>
          <w:sz w:val="20"/>
          <w:szCs w:val="20"/>
        </w:rPr>
        <w:t>Summer 2004 &amp; 2005</w:t>
      </w:r>
    </w:p>
    <w:p w14:paraId="7FF0EACC" w14:textId="77777777" w:rsidR="00E90616" w:rsidRPr="00E90616" w:rsidRDefault="00E90616" w:rsidP="00081CCD">
      <w:pPr>
        <w:spacing w:line="240" w:lineRule="exact"/>
        <w:ind w:left="1440"/>
        <w:contextualSpacing/>
        <w:jc w:val="both"/>
        <w:rPr>
          <w:rFonts w:asciiTheme="minorHAnsi" w:hAnsiTheme="minorHAnsi"/>
          <w:sz w:val="20"/>
          <w:szCs w:val="20"/>
        </w:rPr>
      </w:pPr>
      <w:r w:rsidRPr="00E90616">
        <w:rPr>
          <w:rFonts w:asciiTheme="minorHAnsi" w:hAnsiTheme="minorHAnsi" w:cs="Calibri"/>
          <w:sz w:val="20"/>
          <w:szCs w:val="20"/>
        </w:rPr>
        <w:t>Summer Hire- prepared for graduations, clerical work, participated in trainings, responsible for upkeep of supplies and training materials</w:t>
      </w:r>
    </w:p>
    <w:p w14:paraId="586C8506" w14:textId="77777777" w:rsidR="00877209" w:rsidRDefault="00877209" w:rsidP="00877209">
      <w:pPr>
        <w:spacing w:line="240" w:lineRule="exact"/>
        <w:ind w:left="2160"/>
        <w:contextualSpacing/>
        <w:jc w:val="both"/>
        <w:rPr>
          <w:b/>
          <w:sz w:val="32"/>
          <w:szCs w:val="32"/>
        </w:rPr>
      </w:pPr>
    </w:p>
    <w:sectPr w:rsidR="00877209" w:rsidSect="006C6D09">
      <w:headerReference w:type="default" r:id="rId10"/>
      <w:pgSz w:w="12240" w:h="15840"/>
      <w:pgMar w:top="25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428A" w14:textId="77777777" w:rsidR="006C6D09" w:rsidRDefault="006C6D09" w:rsidP="00902B05">
      <w:pPr>
        <w:spacing w:after="0" w:line="240" w:lineRule="auto"/>
      </w:pPr>
      <w:r>
        <w:separator/>
      </w:r>
    </w:p>
  </w:endnote>
  <w:endnote w:type="continuationSeparator" w:id="0">
    <w:p w14:paraId="3DF7CF9D" w14:textId="77777777" w:rsidR="006C6D09" w:rsidRDefault="006C6D09" w:rsidP="0090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C859" w14:textId="77777777" w:rsidR="006C6D09" w:rsidRDefault="006C6D09" w:rsidP="00902B05">
      <w:pPr>
        <w:spacing w:after="0" w:line="240" w:lineRule="auto"/>
      </w:pPr>
      <w:r>
        <w:separator/>
      </w:r>
    </w:p>
  </w:footnote>
  <w:footnote w:type="continuationSeparator" w:id="0">
    <w:p w14:paraId="56E595E7" w14:textId="77777777" w:rsidR="006C6D09" w:rsidRDefault="006C6D09" w:rsidP="0090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84C1" w14:textId="015CF68C" w:rsidR="00EB57BC" w:rsidRPr="009F1E5B" w:rsidRDefault="00EB57BC" w:rsidP="00EE0ABB">
    <w:pPr>
      <w:pStyle w:val="Header"/>
      <w:tabs>
        <w:tab w:val="left" w:pos="2580"/>
        <w:tab w:val="left" w:pos="2985"/>
      </w:tabs>
      <w:spacing w:after="120"/>
      <w:jc w:val="center"/>
      <w:rPr>
        <w:b/>
        <w:bCs/>
        <w:color w:val="1F497D" w:themeColor="text2"/>
        <w:sz w:val="20"/>
        <w:szCs w:val="20"/>
        <w:lang w:val="es-US"/>
      </w:rPr>
    </w:pPr>
    <w:r>
      <w:rPr>
        <w:b/>
        <w:bCs/>
        <w:sz w:val="28"/>
        <w:szCs w:val="28"/>
        <w:lang w:val="es-US"/>
      </w:rPr>
      <w:t>Alicia Talbird, LC</w:t>
    </w:r>
    <w:r w:rsidRPr="009F1E5B">
      <w:rPr>
        <w:b/>
        <w:bCs/>
        <w:sz w:val="28"/>
        <w:szCs w:val="28"/>
        <w:lang w:val="es-US"/>
      </w:rPr>
      <w:t>SW</w:t>
    </w:r>
    <w:r>
      <w:rPr>
        <w:b/>
        <w:bCs/>
        <w:sz w:val="28"/>
        <w:szCs w:val="28"/>
        <w:lang w:val="es-US"/>
      </w:rPr>
      <w:t xml:space="preserve"> (CSW006346)</w:t>
    </w:r>
    <w:r w:rsidRPr="009F1E5B">
      <w:rPr>
        <w:b/>
        <w:bCs/>
        <w:sz w:val="36"/>
        <w:szCs w:val="36"/>
        <w:lang w:val="es-US"/>
      </w:rPr>
      <w:t xml:space="preserve">  </w:t>
    </w:r>
    <w:r w:rsidRPr="009F1E5B">
      <w:rPr>
        <w:b/>
        <w:bCs/>
        <w:color w:val="1F497D" w:themeColor="text2"/>
        <w:sz w:val="28"/>
        <w:szCs w:val="28"/>
        <w:lang w:val="es-US"/>
      </w:rPr>
      <w:t xml:space="preserve"> </w:t>
    </w:r>
    <w:r w:rsidRPr="009F1E5B">
      <w:rPr>
        <w:sz w:val="20"/>
        <w:szCs w:val="20"/>
        <w:lang w:val="es-US"/>
      </w:rPr>
      <w:t xml:space="preserve"> </w:t>
    </w:r>
    <w:r w:rsidR="00D17862">
      <w:rPr>
        <w:sz w:val="20"/>
        <w:szCs w:val="20"/>
        <w:lang w:val="es-US"/>
      </w:rPr>
      <w:t>318 Tate Student Center</w:t>
    </w:r>
    <w:r w:rsidRPr="009F1E5B">
      <w:rPr>
        <w:sz w:val="20"/>
        <w:szCs w:val="20"/>
        <w:lang w:val="es-US"/>
      </w:rPr>
      <w:t>|</w:t>
    </w:r>
    <w:r>
      <w:rPr>
        <w:sz w:val="20"/>
        <w:szCs w:val="20"/>
        <w:lang w:val="es-US"/>
      </w:rPr>
      <w:t xml:space="preserve"> Athens</w:t>
    </w:r>
    <w:r w:rsidRPr="009F1E5B">
      <w:rPr>
        <w:sz w:val="20"/>
        <w:szCs w:val="20"/>
        <w:lang w:val="es-US"/>
      </w:rPr>
      <w:t>, GA 306</w:t>
    </w:r>
    <w:r>
      <w:rPr>
        <w:sz w:val="20"/>
        <w:szCs w:val="20"/>
        <w:lang w:val="es-US"/>
      </w:rPr>
      <w:t>02</w:t>
    </w:r>
    <w:r w:rsidRPr="009F1E5B">
      <w:rPr>
        <w:sz w:val="20"/>
        <w:szCs w:val="20"/>
        <w:lang w:val="es-US"/>
      </w:rPr>
      <w:t xml:space="preserve"> |</w:t>
    </w:r>
    <w:hyperlink r:id="rId1" w:history="1">
      <w:r w:rsidR="00D17862" w:rsidRPr="008D4C86">
        <w:rPr>
          <w:rStyle w:val="Hyperlink"/>
          <w:sz w:val="20"/>
          <w:szCs w:val="20"/>
          <w:lang w:val="es-US"/>
        </w:rPr>
        <w:t>aliciajc@uga.edu</w:t>
      </w:r>
    </w:hyperlink>
    <w:r w:rsidRPr="009F1E5B">
      <w:rPr>
        <w:sz w:val="20"/>
        <w:szCs w:val="20"/>
        <w:lang w:val="es-US"/>
      </w:rPr>
      <w:t>| (</w:t>
    </w:r>
    <w:r>
      <w:rPr>
        <w:sz w:val="20"/>
        <w:szCs w:val="20"/>
        <w:lang w:val="es-US"/>
      </w:rPr>
      <w:t>706</w:t>
    </w:r>
    <w:r w:rsidRPr="009F1E5B">
      <w:rPr>
        <w:sz w:val="20"/>
        <w:szCs w:val="20"/>
        <w:lang w:val="es-US"/>
      </w:rPr>
      <w:t xml:space="preserve">) </w:t>
    </w:r>
    <w:r>
      <w:rPr>
        <w:sz w:val="20"/>
        <w:szCs w:val="20"/>
        <w:lang w:val="es-US"/>
      </w:rPr>
      <w:t>54</w:t>
    </w:r>
    <w:r w:rsidRPr="009F1E5B">
      <w:rPr>
        <w:sz w:val="20"/>
        <w:szCs w:val="20"/>
        <w:lang w:val="es-US"/>
      </w:rPr>
      <w:t>2-</w:t>
    </w:r>
    <w:r>
      <w:rPr>
        <w:sz w:val="20"/>
        <w:szCs w:val="20"/>
        <w:lang w:val="es-US"/>
      </w:rPr>
      <w:t>8</w:t>
    </w:r>
    <w:r w:rsidR="00D17862">
      <w:rPr>
        <w:sz w:val="20"/>
        <w:szCs w:val="20"/>
        <w:lang w:val="es-US"/>
      </w:rPr>
      <w:t>47</w:t>
    </w:r>
    <w:r>
      <w:rPr>
        <w:sz w:val="20"/>
        <w:szCs w:val="20"/>
        <w:lang w:val="es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D73"/>
    <w:multiLevelType w:val="hybridMultilevel"/>
    <w:tmpl w:val="F1A035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21D5"/>
    <w:multiLevelType w:val="hybridMultilevel"/>
    <w:tmpl w:val="61C4F9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9C0243"/>
    <w:multiLevelType w:val="hybridMultilevel"/>
    <w:tmpl w:val="FA006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1A5097"/>
    <w:multiLevelType w:val="hybridMultilevel"/>
    <w:tmpl w:val="F3023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F010C"/>
    <w:multiLevelType w:val="hybridMultilevel"/>
    <w:tmpl w:val="FCFE68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896C1F"/>
    <w:multiLevelType w:val="hybridMultilevel"/>
    <w:tmpl w:val="4E883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322D03"/>
    <w:multiLevelType w:val="hybridMultilevel"/>
    <w:tmpl w:val="4DE6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36EA3"/>
    <w:multiLevelType w:val="hybridMultilevel"/>
    <w:tmpl w:val="45A06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752F2E"/>
    <w:multiLevelType w:val="hybridMultilevel"/>
    <w:tmpl w:val="76C4D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59406D"/>
    <w:multiLevelType w:val="hybridMultilevel"/>
    <w:tmpl w:val="B456F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BD9"/>
    <w:multiLevelType w:val="hybridMultilevel"/>
    <w:tmpl w:val="F4F29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2006CD"/>
    <w:multiLevelType w:val="hybridMultilevel"/>
    <w:tmpl w:val="23F86C58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 w15:restartNumberingAfterBreak="0">
    <w:nsid w:val="33271E36"/>
    <w:multiLevelType w:val="hybridMultilevel"/>
    <w:tmpl w:val="4E5EE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BF4896"/>
    <w:multiLevelType w:val="hybridMultilevel"/>
    <w:tmpl w:val="E9C26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24255C"/>
    <w:multiLevelType w:val="hybridMultilevel"/>
    <w:tmpl w:val="C718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EF52BE"/>
    <w:multiLevelType w:val="hybridMultilevel"/>
    <w:tmpl w:val="1CF8A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DD4217"/>
    <w:multiLevelType w:val="hybridMultilevel"/>
    <w:tmpl w:val="6634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E48FB"/>
    <w:multiLevelType w:val="hybridMultilevel"/>
    <w:tmpl w:val="36AA6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5F7670"/>
    <w:multiLevelType w:val="hybridMultilevel"/>
    <w:tmpl w:val="ED46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B10CB5"/>
    <w:multiLevelType w:val="hybridMultilevel"/>
    <w:tmpl w:val="7960D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71233F"/>
    <w:multiLevelType w:val="hybridMultilevel"/>
    <w:tmpl w:val="E44CD2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4625B06"/>
    <w:multiLevelType w:val="hybridMultilevel"/>
    <w:tmpl w:val="6B32ED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FF5CEE"/>
    <w:multiLevelType w:val="hybridMultilevel"/>
    <w:tmpl w:val="D4D0C0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A0A18DE"/>
    <w:multiLevelType w:val="hybridMultilevel"/>
    <w:tmpl w:val="05AE5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C477E84"/>
    <w:multiLevelType w:val="hybridMultilevel"/>
    <w:tmpl w:val="B8A635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F3A2F3E"/>
    <w:multiLevelType w:val="hybridMultilevel"/>
    <w:tmpl w:val="E4DC8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63155897">
    <w:abstractNumId w:val="24"/>
  </w:num>
  <w:num w:numId="2" w16cid:durableId="376123893">
    <w:abstractNumId w:val="11"/>
  </w:num>
  <w:num w:numId="3" w16cid:durableId="141431694">
    <w:abstractNumId w:val="21"/>
  </w:num>
  <w:num w:numId="4" w16cid:durableId="2133018867">
    <w:abstractNumId w:val="20"/>
  </w:num>
  <w:num w:numId="5" w16cid:durableId="815417125">
    <w:abstractNumId w:val="23"/>
  </w:num>
  <w:num w:numId="6" w16cid:durableId="1556964368">
    <w:abstractNumId w:val="1"/>
  </w:num>
  <w:num w:numId="7" w16cid:durableId="599685998">
    <w:abstractNumId w:val="12"/>
  </w:num>
  <w:num w:numId="8" w16cid:durableId="572661646">
    <w:abstractNumId w:val="4"/>
  </w:num>
  <w:num w:numId="9" w16cid:durableId="135530247">
    <w:abstractNumId w:val="19"/>
  </w:num>
  <w:num w:numId="10" w16cid:durableId="560481057">
    <w:abstractNumId w:val="6"/>
  </w:num>
  <w:num w:numId="11" w16cid:durableId="773211581">
    <w:abstractNumId w:val="22"/>
  </w:num>
  <w:num w:numId="12" w16cid:durableId="1119449743">
    <w:abstractNumId w:val="3"/>
  </w:num>
  <w:num w:numId="13" w16cid:durableId="1857688032">
    <w:abstractNumId w:val="2"/>
  </w:num>
  <w:num w:numId="14" w16cid:durableId="61609595">
    <w:abstractNumId w:val="9"/>
  </w:num>
  <w:num w:numId="15" w16cid:durableId="422608798">
    <w:abstractNumId w:val="13"/>
  </w:num>
  <w:num w:numId="16" w16cid:durableId="2025934411">
    <w:abstractNumId w:val="17"/>
  </w:num>
  <w:num w:numId="17" w16cid:durableId="773675382">
    <w:abstractNumId w:val="25"/>
  </w:num>
  <w:num w:numId="18" w16cid:durableId="321542334">
    <w:abstractNumId w:val="10"/>
  </w:num>
  <w:num w:numId="19" w16cid:durableId="1367174138">
    <w:abstractNumId w:val="14"/>
  </w:num>
  <w:num w:numId="20" w16cid:durableId="1873378506">
    <w:abstractNumId w:val="16"/>
  </w:num>
  <w:num w:numId="21" w16cid:durableId="1060129362">
    <w:abstractNumId w:val="8"/>
  </w:num>
  <w:num w:numId="22" w16cid:durableId="1297643599">
    <w:abstractNumId w:val="18"/>
  </w:num>
  <w:num w:numId="23" w16cid:durableId="122961638">
    <w:abstractNumId w:val="5"/>
  </w:num>
  <w:num w:numId="24" w16cid:durableId="490096903">
    <w:abstractNumId w:val="7"/>
  </w:num>
  <w:num w:numId="25" w16cid:durableId="781728933">
    <w:abstractNumId w:val="15"/>
  </w:num>
  <w:num w:numId="26" w16cid:durableId="159123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9B"/>
    <w:rsid w:val="00004A29"/>
    <w:rsid w:val="000056F8"/>
    <w:rsid w:val="00005A74"/>
    <w:rsid w:val="00013D34"/>
    <w:rsid w:val="00017F55"/>
    <w:rsid w:val="00051F7A"/>
    <w:rsid w:val="00081CCD"/>
    <w:rsid w:val="000E2E72"/>
    <w:rsid w:val="000F6F41"/>
    <w:rsid w:val="0011344D"/>
    <w:rsid w:val="0012631D"/>
    <w:rsid w:val="00126B37"/>
    <w:rsid w:val="00142B08"/>
    <w:rsid w:val="0015288C"/>
    <w:rsid w:val="00155226"/>
    <w:rsid w:val="00185862"/>
    <w:rsid w:val="00226CC8"/>
    <w:rsid w:val="002431B7"/>
    <w:rsid w:val="002702AC"/>
    <w:rsid w:val="00276126"/>
    <w:rsid w:val="002A0C81"/>
    <w:rsid w:val="002D18C6"/>
    <w:rsid w:val="00301C2F"/>
    <w:rsid w:val="00316347"/>
    <w:rsid w:val="0033206C"/>
    <w:rsid w:val="003328B9"/>
    <w:rsid w:val="003434E1"/>
    <w:rsid w:val="003709F6"/>
    <w:rsid w:val="00371C53"/>
    <w:rsid w:val="003A2223"/>
    <w:rsid w:val="003A51CF"/>
    <w:rsid w:val="00417639"/>
    <w:rsid w:val="00422F36"/>
    <w:rsid w:val="004260E8"/>
    <w:rsid w:val="00433A77"/>
    <w:rsid w:val="004704C3"/>
    <w:rsid w:val="004B23E5"/>
    <w:rsid w:val="004C5D53"/>
    <w:rsid w:val="004D49DB"/>
    <w:rsid w:val="00535867"/>
    <w:rsid w:val="00540306"/>
    <w:rsid w:val="00553DE5"/>
    <w:rsid w:val="00560527"/>
    <w:rsid w:val="005676A5"/>
    <w:rsid w:val="00576F75"/>
    <w:rsid w:val="0058710D"/>
    <w:rsid w:val="005A2646"/>
    <w:rsid w:val="005A4E5E"/>
    <w:rsid w:val="005E7AC9"/>
    <w:rsid w:val="005F08CD"/>
    <w:rsid w:val="005F507F"/>
    <w:rsid w:val="00616B18"/>
    <w:rsid w:val="00621E12"/>
    <w:rsid w:val="00623510"/>
    <w:rsid w:val="006363DF"/>
    <w:rsid w:val="00641B6F"/>
    <w:rsid w:val="00647C3A"/>
    <w:rsid w:val="00681D94"/>
    <w:rsid w:val="006974CD"/>
    <w:rsid w:val="006A680D"/>
    <w:rsid w:val="006A7EF1"/>
    <w:rsid w:val="006B190D"/>
    <w:rsid w:val="006B47B9"/>
    <w:rsid w:val="006C4601"/>
    <w:rsid w:val="006C6D09"/>
    <w:rsid w:val="006D57B2"/>
    <w:rsid w:val="00721B96"/>
    <w:rsid w:val="00722EC9"/>
    <w:rsid w:val="00730E5C"/>
    <w:rsid w:val="00731035"/>
    <w:rsid w:val="007513AD"/>
    <w:rsid w:val="00763D50"/>
    <w:rsid w:val="00766460"/>
    <w:rsid w:val="007927B1"/>
    <w:rsid w:val="00793204"/>
    <w:rsid w:val="007A7D9E"/>
    <w:rsid w:val="007F0DD3"/>
    <w:rsid w:val="007F0F92"/>
    <w:rsid w:val="007F7197"/>
    <w:rsid w:val="00846089"/>
    <w:rsid w:val="00877209"/>
    <w:rsid w:val="00885201"/>
    <w:rsid w:val="008C3292"/>
    <w:rsid w:val="008D7F85"/>
    <w:rsid w:val="008E56BF"/>
    <w:rsid w:val="009026D8"/>
    <w:rsid w:val="00902B05"/>
    <w:rsid w:val="00905FFF"/>
    <w:rsid w:val="00976107"/>
    <w:rsid w:val="009A3EA5"/>
    <w:rsid w:val="009B0170"/>
    <w:rsid w:val="009C319C"/>
    <w:rsid w:val="009C5BEA"/>
    <w:rsid w:val="009F1E5B"/>
    <w:rsid w:val="009F41F9"/>
    <w:rsid w:val="009F5300"/>
    <w:rsid w:val="00A175E0"/>
    <w:rsid w:val="00A21FE5"/>
    <w:rsid w:val="00A235A0"/>
    <w:rsid w:val="00A51437"/>
    <w:rsid w:val="00A53AC2"/>
    <w:rsid w:val="00A54E62"/>
    <w:rsid w:val="00A85F80"/>
    <w:rsid w:val="00AC0E1E"/>
    <w:rsid w:val="00AC4878"/>
    <w:rsid w:val="00AD2389"/>
    <w:rsid w:val="00AE0B9E"/>
    <w:rsid w:val="00AF1AE1"/>
    <w:rsid w:val="00B00511"/>
    <w:rsid w:val="00B22476"/>
    <w:rsid w:val="00B27455"/>
    <w:rsid w:val="00B52621"/>
    <w:rsid w:val="00B55092"/>
    <w:rsid w:val="00B62E05"/>
    <w:rsid w:val="00B70B88"/>
    <w:rsid w:val="00B70CE9"/>
    <w:rsid w:val="00B86D9D"/>
    <w:rsid w:val="00B9456E"/>
    <w:rsid w:val="00BB4D22"/>
    <w:rsid w:val="00BC4B3D"/>
    <w:rsid w:val="00BC4E44"/>
    <w:rsid w:val="00C027D3"/>
    <w:rsid w:val="00C24C36"/>
    <w:rsid w:val="00C512B0"/>
    <w:rsid w:val="00C93B96"/>
    <w:rsid w:val="00CC3C30"/>
    <w:rsid w:val="00CD1B27"/>
    <w:rsid w:val="00D17862"/>
    <w:rsid w:val="00D82054"/>
    <w:rsid w:val="00D821F1"/>
    <w:rsid w:val="00D94B69"/>
    <w:rsid w:val="00DA2563"/>
    <w:rsid w:val="00DC3438"/>
    <w:rsid w:val="00DC3D6F"/>
    <w:rsid w:val="00DE59E6"/>
    <w:rsid w:val="00DE6A5D"/>
    <w:rsid w:val="00E1166A"/>
    <w:rsid w:val="00E15BA6"/>
    <w:rsid w:val="00E24C52"/>
    <w:rsid w:val="00E45835"/>
    <w:rsid w:val="00E4629D"/>
    <w:rsid w:val="00E46D35"/>
    <w:rsid w:val="00E52ED4"/>
    <w:rsid w:val="00E90616"/>
    <w:rsid w:val="00EA7992"/>
    <w:rsid w:val="00EB57BC"/>
    <w:rsid w:val="00EE0ABB"/>
    <w:rsid w:val="00F268D1"/>
    <w:rsid w:val="00F31526"/>
    <w:rsid w:val="00F66A38"/>
    <w:rsid w:val="00F83BCB"/>
    <w:rsid w:val="00F91A9B"/>
    <w:rsid w:val="00F95547"/>
    <w:rsid w:val="00FB0B2B"/>
    <w:rsid w:val="00FB4F18"/>
    <w:rsid w:val="00FB76EA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DEB1"/>
  <w15:docId w15:val="{970FE94C-A92C-484D-9D46-BA98E9B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ciajc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3E34BA8456E45BA6B486CE1A2D200" ma:contentTypeVersion="14" ma:contentTypeDescription="Create a new document." ma:contentTypeScope="" ma:versionID="c2d0d500c9c3536f6d91609ec223c43f">
  <xsd:schema xmlns:xsd="http://www.w3.org/2001/XMLSchema" xmlns:xs="http://www.w3.org/2001/XMLSchema" xmlns:p="http://schemas.microsoft.com/office/2006/metadata/properties" xmlns:ns3="141f286c-ce74-46c4-9036-5dd1a9843cbe" xmlns:ns4="9cc78879-376e-4d4e-b42d-084203196b7e" targetNamespace="http://schemas.microsoft.com/office/2006/metadata/properties" ma:root="true" ma:fieldsID="04c0da7e905ed9849fdfbcdc47a46e7a" ns3:_="" ns4:_="">
    <xsd:import namespace="141f286c-ce74-46c4-9036-5dd1a9843cbe"/>
    <xsd:import namespace="9cc78879-376e-4d4e-b42d-084203196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286c-ce74-46c4-9036-5dd1a984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78879-376e-4d4e-b42d-084203196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1f286c-ce74-46c4-9036-5dd1a9843cbe" xsi:nil="true"/>
  </documentManagement>
</p:properties>
</file>

<file path=customXml/itemProps1.xml><?xml version="1.0" encoding="utf-8"?>
<ds:datastoreItem xmlns:ds="http://schemas.openxmlformats.org/officeDocument/2006/customXml" ds:itemID="{CB387754-1C22-45F7-B896-04BE28222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44D6D-8F6D-4D86-AB5D-C562D64AB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f286c-ce74-46c4-9036-5dd1a9843cbe"/>
    <ds:schemaRef ds:uri="9cc78879-376e-4d4e-b42d-084203196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E1FBC-5E5E-41CC-8D30-EE09B76BBE46}">
  <ds:schemaRefs>
    <ds:schemaRef ds:uri="http://schemas.microsoft.com/office/2006/metadata/properties"/>
    <ds:schemaRef ds:uri="http://schemas.microsoft.com/office/infopath/2007/PartnerControls"/>
    <ds:schemaRef ds:uri="141f286c-ce74-46c4-9036-5dd1a9843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Alicia Carter</vt:lpstr>
    </vt:vector>
  </TitlesOfParts>
  <Company>Microsoft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Alicia Carter</dc:title>
  <dc:subject>210 E Whitehall Rd Apt 36 B Athens, GA 30605</dc:subject>
  <dc:creator>Alicia</dc:creator>
  <cp:lastModifiedBy>Arellano Arriaga, Miguel A</cp:lastModifiedBy>
  <cp:revision>2</cp:revision>
  <cp:lastPrinted>2017-08-22T16:58:00Z</cp:lastPrinted>
  <dcterms:created xsi:type="dcterms:W3CDTF">2024-04-09T14:51:00Z</dcterms:created>
  <dcterms:modified xsi:type="dcterms:W3CDTF">2024-04-09T14:51:00Z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0x010100AD63E34BA8456E45BA6B486CE1A2D200</vt:lpwstr>
  </property>
</Properties>
</file>