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19" w:rsidRDefault="00B70119" w:rsidP="00B70119">
      <w:pPr>
        <w:rPr>
          <w:rFonts w:asciiTheme="minorHAnsi" w:hAnsiTheme="minorHAnsi" w:cstheme="minorHAnsi"/>
          <w:b/>
          <w:sz w:val="40"/>
          <w:szCs w:val="40"/>
        </w:rPr>
      </w:pPr>
      <w:bookmarkStart w:id="0" w:name="_GoBack"/>
      <w:bookmarkEnd w:id="0"/>
      <w:r w:rsidRPr="00845E3E">
        <w:rPr>
          <w:rFonts w:asciiTheme="minorHAnsi" w:hAnsiTheme="minorHAnsi" w:cstheme="minorHAnsi"/>
          <w:noProof/>
        </w:rPr>
        <w:drawing>
          <wp:anchor distT="0" distB="0" distL="114300" distR="114300" simplePos="0" relativeHeight="251659264" behindDoc="0" locked="0" layoutInCell="1" allowOverlap="1" wp14:anchorId="18428FDF" wp14:editId="4C96165B">
            <wp:simplePos x="0" y="0"/>
            <wp:positionH relativeFrom="column">
              <wp:posOffset>4610100</wp:posOffset>
            </wp:positionH>
            <wp:positionV relativeFrom="paragraph">
              <wp:posOffset>-304800</wp:posOffset>
            </wp:positionV>
            <wp:extent cx="1704975" cy="1147445"/>
            <wp:effectExtent l="0" t="0" r="9525" b="0"/>
            <wp:wrapSquare wrapText="bothSides"/>
            <wp:docPr id="2" name="Picture 2" descr="Gonza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nzaga Logo"/>
                    <pic:cNvPicPr>
                      <a:picLocks noChangeAspect="1" noChangeArrowheads="1"/>
                    </pic:cNvPicPr>
                  </pic:nvPicPr>
                  <pic:blipFill>
                    <a:blip r:embed="rId6"/>
                    <a:srcRect/>
                    <a:stretch>
                      <a:fillRect/>
                    </a:stretch>
                  </pic:blipFill>
                  <pic:spPr bwMode="auto">
                    <a:xfrm>
                      <a:off x="0" y="0"/>
                      <a:ext cx="1704975" cy="1147445"/>
                    </a:xfrm>
                    <a:prstGeom prst="rect">
                      <a:avLst/>
                    </a:prstGeom>
                    <a:noFill/>
                  </pic:spPr>
                </pic:pic>
              </a:graphicData>
            </a:graphic>
          </wp:anchor>
        </w:drawing>
      </w:r>
      <w:r>
        <w:rPr>
          <w:rFonts w:asciiTheme="minorHAnsi" w:hAnsiTheme="minorHAnsi" w:cstheme="minorHAnsi"/>
          <w:b/>
          <w:sz w:val="40"/>
          <w:szCs w:val="40"/>
        </w:rPr>
        <w:t xml:space="preserve">Assistant </w:t>
      </w:r>
      <w:r w:rsidRPr="00845E3E">
        <w:rPr>
          <w:rFonts w:asciiTheme="minorHAnsi" w:hAnsiTheme="minorHAnsi" w:cstheme="minorHAnsi"/>
          <w:b/>
          <w:sz w:val="40"/>
          <w:szCs w:val="40"/>
        </w:rPr>
        <w:t>Director</w:t>
      </w:r>
    </w:p>
    <w:p w:rsidR="00B70119" w:rsidRPr="00845E3E" w:rsidRDefault="00B70119" w:rsidP="00B70119">
      <w:pPr>
        <w:rPr>
          <w:rFonts w:asciiTheme="minorHAnsi" w:hAnsiTheme="minorHAnsi" w:cstheme="minorHAnsi"/>
          <w:b/>
          <w:sz w:val="40"/>
          <w:szCs w:val="40"/>
        </w:rPr>
      </w:pPr>
      <w:r>
        <w:rPr>
          <w:rFonts w:asciiTheme="minorHAnsi" w:hAnsiTheme="minorHAnsi" w:cstheme="minorHAnsi"/>
          <w:b/>
          <w:sz w:val="40"/>
          <w:szCs w:val="40"/>
        </w:rPr>
        <w:t>C</w:t>
      </w:r>
      <w:r w:rsidR="00531681">
        <w:rPr>
          <w:rFonts w:asciiTheme="minorHAnsi" w:hAnsiTheme="minorHAnsi" w:cstheme="minorHAnsi"/>
          <w:b/>
          <w:sz w:val="40"/>
          <w:szCs w:val="40"/>
        </w:rPr>
        <w:t xml:space="preserve">enter for </w:t>
      </w:r>
      <w:r w:rsidR="00531681" w:rsidRPr="00531681">
        <w:rPr>
          <w:rFonts w:asciiTheme="minorHAnsi" w:hAnsiTheme="minorHAnsi" w:cstheme="minorHAnsi"/>
          <w:b/>
          <w:i/>
          <w:sz w:val="40"/>
          <w:szCs w:val="40"/>
        </w:rPr>
        <w:t>Cura Personalis</w:t>
      </w:r>
    </w:p>
    <w:p w:rsidR="00B70119" w:rsidRDefault="00B70119" w:rsidP="00B70119">
      <w:pPr>
        <w:rPr>
          <w:rFonts w:asciiTheme="minorHAnsi" w:hAnsiTheme="minorHAnsi" w:cstheme="minorHAnsi"/>
          <w:b/>
          <w:sz w:val="40"/>
          <w:szCs w:val="40"/>
        </w:rPr>
      </w:pPr>
      <w:r>
        <w:rPr>
          <w:rFonts w:asciiTheme="minorHAnsi" w:hAnsiTheme="minorHAnsi" w:cstheme="minorHAnsi"/>
          <w:b/>
          <w:sz w:val="40"/>
          <w:szCs w:val="40"/>
        </w:rPr>
        <w:t>Position Description</w:t>
      </w:r>
    </w:p>
    <w:p w:rsidR="00B70119" w:rsidRPr="00845E3E" w:rsidRDefault="00A8794C" w:rsidP="00B70119">
      <w:pPr>
        <w:rPr>
          <w:rFonts w:asciiTheme="minorHAnsi" w:hAnsiTheme="minorHAnsi" w:cstheme="minorHAnsi"/>
          <w:b/>
          <w:sz w:val="40"/>
          <w:szCs w:val="40"/>
        </w:rPr>
      </w:pPr>
      <w:r>
        <w:rPr>
          <w:rFonts w:asciiTheme="minorHAnsi" w:hAnsiTheme="minorHAnsi" w:cstheme="minorHAnsi"/>
          <w:b/>
          <w:sz w:val="40"/>
          <w:szCs w:val="40"/>
        </w:rPr>
        <w:pict>
          <v:rect id="_x0000_i1025" style="width:0;height:1.5pt" o:hralign="center" o:hrstd="t" o:hr="t" fillcolor="#a0a0a0" stroked="f"/>
        </w:pict>
      </w:r>
    </w:p>
    <w:p w:rsidR="00BD5F1B" w:rsidRPr="00B70119" w:rsidRDefault="00B70119">
      <w:pPr>
        <w:rPr>
          <w:rFonts w:asciiTheme="minorHAnsi" w:hAnsiTheme="minorHAnsi"/>
          <w:b/>
          <w:sz w:val="22"/>
        </w:rPr>
      </w:pPr>
      <w:r w:rsidRPr="00B70119">
        <w:rPr>
          <w:rFonts w:asciiTheme="minorHAnsi" w:hAnsiTheme="minorHAnsi"/>
          <w:b/>
        </w:rPr>
        <w:t>JOB PURPOSE:</w:t>
      </w:r>
    </w:p>
    <w:p w:rsidR="00B70119" w:rsidRDefault="00531681">
      <w:pPr>
        <w:rPr>
          <w:rFonts w:asciiTheme="minorHAnsi" w:hAnsiTheme="minorHAnsi"/>
          <w:sz w:val="22"/>
        </w:rPr>
      </w:pPr>
      <w:r>
        <w:rPr>
          <w:rFonts w:asciiTheme="minorHAnsi" w:hAnsiTheme="minorHAnsi"/>
          <w:sz w:val="22"/>
        </w:rPr>
        <w:t xml:space="preserve">The Assistant Director of the Center of </w:t>
      </w:r>
      <w:r w:rsidRPr="00531681">
        <w:rPr>
          <w:rFonts w:asciiTheme="minorHAnsi" w:hAnsiTheme="minorHAnsi"/>
          <w:i/>
          <w:sz w:val="22"/>
        </w:rPr>
        <w:t>Cura Personalis</w:t>
      </w:r>
      <w:r>
        <w:rPr>
          <w:rFonts w:asciiTheme="minorHAnsi" w:hAnsiTheme="minorHAnsi"/>
          <w:sz w:val="22"/>
        </w:rPr>
        <w:t xml:space="preserve"> </w:t>
      </w:r>
      <w:r w:rsidR="00B70119">
        <w:rPr>
          <w:rFonts w:asciiTheme="minorHAnsi" w:hAnsiTheme="minorHAnsi"/>
          <w:sz w:val="22"/>
        </w:rPr>
        <w:t>is responsible for the following:</w:t>
      </w:r>
    </w:p>
    <w:p w:rsidR="004351FD" w:rsidRDefault="004351FD" w:rsidP="00B70119">
      <w:pPr>
        <w:pStyle w:val="ListParagraph"/>
        <w:numPr>
          <w:ilvl w:val="0"/>
          <w:numId w:val="1"/>
        </w:numPr>
        <w:rPr>
          <w:rFonts w:asciiTheme="minorHAnsi" w:hAnsiTheme="minorHAnsi"/>
          <w:sz w:val="22"/>
        </w:rPr>
      </w:pPr>
      <w:r>
        <w:rPr>
          <w:rFonts w:asciiTheme="minorHAnsi" w:hAnsiTheme="minorHAnsi"/>
          <w:sz w:val="22"/>
        </w:rPr>
        <w:t>Managing</w:t>
      </w:r>
      <w:r w:rsidR="00B70119" w:rsidRPr="004351FD">
        <w:rPr>
          <w:rFonts w:asciiTheme="minorHAnsi" w:hAnsiTheme="minorHAnsi"/>
          <w:sz w:val="22"/>
        </w:rPr>
        <w:t xml:space="preserve"> the caseload and support systems for students at risk for the </w:t>
      </w:r>
      <w:r w:rsidRPr="004351FD">
        <w:rPr>
          <w:rFonts w:asciiTheme="minorHAnsi" w:hAnsiTheme="minorHAnsi"/>
          <w:sz w:val="22"/>
        </w:rPr>
        <w:t>Division of Student Development</w:t>
      </w:r>
      <w:r>
        <w:rPr>
          <w:rFonts w:asciiTheme="minorHAnsi" w:hAnsiTheme="minorHAnsi"/>
          <w:sz w:val="22"/>
        </w:rPr>
        <w:t xml:space="preserve"> </w:t>
      </w:r>
    </w:p>
    <w:p w:rsidR="008A7674" w:rsidRDefault="008A7674" w:rsidP="00B70119">
      <w:pPr>
        <w:pStyle w:val="ListParagraph"/>
        <w:numPr>
          <w:ilvl w:val="0"/>
          <w:numId w:val="1"/>
        </w:numPr>
        <w:rPr>
          <w:rFonts w:asciiTheme="minorHAnsi" w:hAnsiTheme="minorHAnsi"/>
          <w:sz w:val="22"/>
        </w:rPr>
      </w:pPr>
      <w:r>
        <w:rPr>
          <w:rFonts w:asciiTheme="minorHAnsi" w:hAnsiTheme="minorHAnsi"/>
          <w:sz w:val="22"/>
        </w:rPr>
        <w:t>Developing a systematic approach to finding out students (or their family members) that might be impacted by various circumstances beyond their control (e.g., natural disasters, fire, etc.) and how it could impact their ability to persist in college</w:t>
      </w:r>
    </w:p>
    <w:p w:rsidR="004351FD" w:rsidRDefault="004351FD" w:rsidP="00B70119">
      <w:pPr>
        <w:pStyle w:val="ListParagraph"/>
        <w:numPr>
          <w:ilvl w:val="0"/>
          <w:numId w:val="1"/>
        </w:numPr>
        <w:rPr>
          <w:rFonts w:asciiTheme="minorHAnsi" w:hAnsiTheme="minorHAnsi"/>
          <w:sz w:val="22"/>
        </w:rPr>
      </w:pPr>
      <w:r>
        <w:rPr>
          <w:rFonts w:asciiTheme="minorHAnsi" w:hAnsiTheme="minorHAnsi"/>
          <w:sz w:val="22"/>
        </w:rPr>
        <w:t>Creating</w:t>
      </w:r>
      <w:r w:rsidR="00B70119" w:rsidRPr="004351FD">
        <w:rPr>
          <w:rFonts w:asciiTheme="minorHAnsi" w:hAnsiTheme="minorHAnsi"/>
          <w:sz w:val="22"/>
        </w:rPr>
        <w:t xml:space="preserve"> and implement</w:t>
      </w:r>
      <w:r>
        <w:rPr>
          <w:rFonts w:asciiTheme="minorHAnsi" w:hAnsiTheme="minorHAnsi"/>
          <w:sz w:val="22"/>
        </w:rPr>
        <w:t>ing</w:t>
      </w:r>
      <w:r w:rsidR="00B70119" w:rsidRPr="004351FD">
        <w:rPr>
          <w:rFonts w:asciiTheme="minorHAnsi" w:hAnsiTheme="minorHAnsi"/>
          <w:sz w:val="22"/>
        </w:rPr>
        <w:t xml:space="preserve"> educational programming and student support initiatives in key areas including </w:t>
      </w:r>
      <w:r w:rsidR="008A7674">
        <w:rPr>
          <w:rFonts w:asciiTheme="minorHAnsi" w:hAnsiTheme="minorHAnsi"/>
          <w:sz w:val="22"/>
        </w:rPr>
        <w:t xml:space="preserve">gender-related issues, </w:t>
      </w:r>
      <w:r w:rsidR="00B70119" w:rsidRPr="004351FD">
        <w:rPr>
          <w:rFonts w:asciiTheme="minorHAnsi" w:hAnsiTheme="minorHAnsi"/>
          <w:sz w:val="22"/>
        </w:rPr>
        <w:t xml:space="preserve">eating disorders, </w:t>
      </w:r>
      <w:r>
        <w:rPr>
          <w:rFonts w:asciiTheme="minorHAnsi" w:hAnsiTheme="minorHAnsi"/>
          <w:sz w:val="22"/>
        </w:rPr>
        <w:t xml:space="preserve">self-harm, general wellness, </w:t>
      </w:r>
      <w:r w:rsidRPr="004351FD">
        <w:rPr>
          <w:rFonts w:asciiTheme="minorHAnsi" w:hAnsiTheme="minorHAnsi"/>
          <w:sz w:val="22"/>
        </w:rPr>
        <w:t xml:space="preserve">transition to college, </w:t>
      </w:r>
      <w:r w:rsidR="00B70119" w:rsidRPr="004351FD">
        <w:rPr>
          <w:rFonts w:asciiTheme="minorHAnsi" w:hAnsiTheme="minorHAnsi"/>
          <w:sz w:val="22"/>
        </w:rPr>
        <w:t xml:space="preserve">alcohol and drug </w:t>
      </w:r>
      <w:r w:rsidRPr="004351FD">
        <w:rPr>
          <w:rFonts w:asciiTheme="minorHAnsi" w:hAnsiTheme="minorHAnsi"/>
          <w:sz w:val="22"/>
        </w:rPr>
        <w:t xml:space="preserve">misuse, </w:t>
      </w:r>
      <w:r>
        <w:rPr>
          <w:rFonts w:asciiTheme="minorHAnsi" w:hAnsiTheme="minorHAnsi"/>
          <w:sz w:val="22"/>
        </w:rPr>
        <w:t>etc.</w:t>
      </w:r>
    </w:p>
    <w:p w:rsidR="00B70119" w:rsidRPr="004351FD" w:rsidRDefault="00B70119" w:rsidP="00B70119">
      <w:pPr>
        <w:pStyle w:val="ListParagraph"/>
        <w:numPr>
          <w:ilvl w:val="0"/>
          <w:numId w:val="1"/>
        </w:numPr>
        <w:rPr>
          <w:rFonts w:asciiTheme="minorHAnsi" w:hAnsiTheme="minorHAnsi"/>
          <w:sz w:val="22"/>
        </w:rPr>
      </w:pPr>
      <w:r w:rsidRPr="004351FD">
        <w:rPr>
          <w:rFonts w:asciiTheme="minorHAnsi" w:hAnsiTheme="minorHAnsi"/>
          <w:sz w:val="22"/>
        </w:rPr>
        <w:t>Serves as the lead case manager on follow-up for the Dean of Students by advising and providing appropriate referrals for students in need of services for major behavioral issues (self-harm, at risk students, care and concern) and maintains records on individual, assigned cases</w:t>
      </w:r>
    </w:p>
    <w:p w:rsidR="00B70119" w:rsidRDefault="00B70119" w:rsidP="00B70119">
      <w:pPr>
        <w:rPr>
          <w:rFonts w:asciiTheme="minorHAnsi" w:hAnsiTheme="minorHAnsi"/>
          <w:sz w:val="22"/>
        </w:rPr>
      </w:pPr>
    </w:p>
    <w:p w:rsidR="00B70119" w:rsidRPr="00B70119" w:rsidRDefault="00B70119" w:rsidP="00B70119">
      <w:pPr>
        <w:rPr>
          <w:rFonts w:asciiTheme="minorHAnsi" w:hAnsiTheme="minorHAnsi"/>
          <w:b/>
        </w:rPr>
      </w:pPr>
      <w:r w:rsidRPr="00B70119">
        <w:rPr>
          <w:rFonts w:asciiTheme="minorHAnsi" w:hAnsiTheme="minorHAnsi"/>
          <w:b/>
        </w:rPr>
        <w:t>ESSENTIAL FUNCTIONS:</w:t>
      </w:r>
    </w:p>
    <w:p w:rsidR="00B70119" w:rsidRDefault="00B70119" w:rsidP="00B70119">
      <w:pPr>
        <w:pStyle w:val="ListParagraph"/>
        <w:numPr>
          <w:ilvl w:val="0"/>
          <w:numId w:val="2"/>
        </w:numPr>
        <w:rPr>
          <w:rFonts w:asciiTheme="minorHAnsi" w:hAnsiTheme="minorHAnsi"/>
          <w:sz w:val="22"/>
        </w:rPr>
      </w:pPr>
      <w:r>
        <w:rPr>
          <w:rFonts w:asciiTheme="minorHAnsi" w:hAnsiTheme="minorHAnsi"/>
          <w:sz w:val="22"/>
        </w:rPr>
        <w:t>Co-Chairs the Case / Student Behavioral Intervention team and works collaboratively with various Student Development Departments and student service areas (i.e. Housing, Hea</w:t>
      </w:r>
      <w:r w:rsidR="008A7674">
        <w:rPr>
          <w:rFonts w:asciiTheme="minorHAnsi" w:hAnsiTheme="minorHAnsi"/>
          <w:sz w:val="22"/>
        </w:rPr>
        <w:t>l</w:t>
      </w:r>
      <w:r>
        <w:rPr>
          <w:rFonts w:asciiTheme="minorHAnsi" w:hAnsiTheme="minorHAnsi"/>
          <w:sz w:val="22"/>
        </w:rPr>
        <w:t>th Center, Counseling Center, DREAM, Academic Advising and Assistance, etc.) on individual action / support plans for students of concern (i.e. those identified to be in crisis or at risk of leaving the institution)</w:t>
      </w:r>
    </w:p>
    <w:p w:rsidR="004351FD" w:rsidRDefault="00B70119" w:rsidP="00B70119">
      <w:pPr>
        <w:pStyle w:val="ListParagraph"/>
        <w:numPr>
          <w:ilvl w:val="0"/>
          <w:numId w:val="2"/>
        </w:numPr>
        <w:rPr>
          <w:rFonts w:asciiTheme="minorHAnsi" w:hAnsiTheme="minorHAnsi"/>
          <w:sz w:val="22"/>
        </w:rPr>
      </w:pPr>
      <w:r>
        <w:rPr>
          <w:rFonts w:asciiTheme="minorHAnsi" w:hAnsiTheme="minorHAnsi"/>
          <w:sz w:val="22"/>
        </w:rPr>
        <w:t xml:space="preserve">Supervises the Case Management team which currently includes </w:t>
      </w:r>
      <w:r w:rsidR="00067189">
        <w:rPr>
          <w:rFonts w:asciiTheme="minorHAnsi" w:hAnsiTheme="minorHAnsi"/>
          <w:sz w:val="22"/>
        </w:rPr>
        <w:t>one</w:t>
      </w:r>
      <w:r w:rsidR="004351FD">
        <w:rPr>
          <w:rFonts w:asciiTheme="minorHAnsi" w:hAnsiTheme="minorHAnsi"/>
          <w:sz w:val="22"/>
        </w:rPr>
        <w:t xml:space="preserve"> full time case manager</w:t>
      </w:r>
      <w:r>
        <w:rPr>
          <w:rFonts w:asciiTheme="minorHAnsi" w:hAnsiTheme="minorHAnsi"/>
          <w:sz w:val="22"/>
        </w:rPr>
        <w:t xml:space="preserve"> and an institutional work-study student.  </w:t>
      </w:r>
    </w:p>
    <w:p w:rsidR="00B70119" w:rsidRDefault="00B70119" w:rsidP="00B70119">
      <w:pPr>
        <w:pStyle w:val="ListParagraph"/>
        <w:numPr>
          <w:ilvl w:val="0"/>
          <w:numId w:val="2"/>
        </w:numPr>
        <w:rPr>
          <w:rFonts w:asciiTheme="minorHAnsi" w:hAnsiTheme="minorHAnsi"/>
          <w:sz w:val="22"/>
        </w:rPr>
      </w:pPr>
      <w:r>
        <w:rPr>
          <w:rFonts w:asciiTheme="minorHAnsi" w:hAnsiTheme="minorHAnsi"/>
          <w:sz w:val="22"/>
        </w:rPr>
        <w:t>Maintains the Student of Concern intake process and web presence</w:t>
      </w:r>
    </w:p>
    <w:p w:rsidR="00067189" w:rsidRDefault="00067189" w:rsidP="00B70119">
      <w:pPr>
        <w:pStyle w:val="ListParagraph"/>
        <w:numPr>
          <w:ilvl w:val="0"/>
          <w:numId w:val="2"/>
        </w:numPr>
        <w:rPr>
          <w:rFonts w:asciiTheme="minorHAnsi" w:hAnsiTheme="minorHAnsi"/>
          <w:sz w:val="22"/>
        </w:rPr>
      </w:pPr>
      <w:r>
        <w:rPr>
          <w:rFonts w:asciiTheme="minorHAnsi" w:hAnsiTheme="minorHAnsi"/>
          <w:sz w:val="22"/>
        </w:rPr>
        <w:t>Co-coordinate</w:t>
      </w:r>
      <w:r w:rsidR="004351FD">
        <w:rPr>
          <w:rFonts w:asciiTheme="minorHAnsi" w:hAnsiTheme="minorHAnsi"/>
          <w:sz w:val="22"/>
        </w:rPr>
        <w:t>s</w:t>
      </w:r>
      <w:r w:rsidR="000739D0">
        <w:rPr>
          <w:rFonts w:asciiTheme="minorHAnsi" w:hAnsiTheme="minorHAnsi"/>
          <w:sz w:val="22"/>
        </w:rPr>
        <w:t xml:space="preserve"> recruitment, training, and support of the University Sexual Assault Response Team with </w:t>
      </w:r>
      <w:r w:rsidR="004351FD">
        <w:rPr>
          <w:rFonts w:asciiTheme="minorHAnsi" w:hAnsiTheme="minorHAnsi"/>
          <w:sz w:val="22"/>
        </w:rPr>
        <w:t>member of the Office of I</w:t>
      </w:r>
      <w:r w:rsidR="000739D0">
        <w:rPr>
          <w:rFonts w:asciiTheme="minorHAnsi" w:hAnsiTheme="minorHAnsi"/>
          <w:sz w:val="22"/>
        </w:rPr>
        <w:t>nstitutional Investigation</w:t>
      </w:r>
    </w:p>
    <w:p w:rsidR="00B70119" w:rsidRPr="004351FD" w:rsidRDefault="00B70119" w:rsidP="00B70119">
      <w:pPr>
        <w:pStyle w:val="ListParagraph"/>
        <w:numPr>
          <w:ilvl w:val="0"/>
          <w:numId w:val="2"/>
        </w:numPr>
        <w:rPr>
          <w:rFonts w:asciiTheme="minorHAnsi" w:hAnsiTheme="minorHAnsi"/>
          <w:sz w:val="22"/>
        </w:rPr>
      </w:pPr>
      <w:r w:rsidRPr="004351FD">
        <w:rPr>
          <w:rFonts w:asciiTheme="minorHAnsi" w:hAnsiTheme="minorHAnsi"/>
          <w:sz w:val="22"/>
        </w:rPr>
        <w:t>Supervises the implementation of drug and alcohol assessments by contracting with a third party vendor and maintaining that business relationship as students are sent for referrals; follow sup as necessary.</w:t>
      </w:r>
    </w:p>
    <w:p w:rsidR="00B70119" w:rsidRDefault="00B70119" w:rsidP="00B70119">
      <w:pPr>
        <w:pStyle w:val="ListParagraph"/>
        <w:numPr>
          <w:ilvl w:val="0"/>
          <w:numId w:val="2"/>
        </w:numPr>
        <w:rPr>
          <w:rFonts w:asciiTheme="minorHAnsi" w:hAnsiTheme="minorHAnsi"/>
          <w:sz w:val="22"/>
        </w:rPr>
      </w:pPr>
      <w:r>
        <w:rPr>
          <w:rFonts w:asciiTheme="minorHAnsi" w:hAnsiTheme="minorHAnsi"/>
          <w:sz w:val="22"/>
        </w:rPr>
        <w:t>Serves as a member of the Student Development Division’s On-Call staff and serves as an intake person for students in crisis situations.</w:t>
      </w:r>
    </w:p>
    <w:p w:rsidR="00B70119" w:rsidRDefault="00B70119" w:rsidP="00B70119">
      <w:pPr>
        <w:rPr>
          <w:rFonts w:asciiTheme="minorHAnsi" w:hAnsiTheme="minorHAnsi"/>
          <w:sz w:val="22"/>
        </w:rPr>
      </w:pPr>
    </w:p>
    <w:p w:rsidR="00B70119" w:rsidRPr="00B70119" w:rsidRDefault="00B70119" w:rsidP="00B70119">
      <w:pPr>
        <w:rPr>
          <w:rFonts w:asciiTheme="minorHAnsi" w:hAnsiTheme="minorHAnsi"/>
          <w:b/>
          <w:sz w:val="22"/>
        </w:rPr>
      </w:pPr>
      <w:r w:rsidRPr="00B70119">
        <w:rPr>
          <w:rFonts w:asciiTheme="minorHAnsi" w:hAnsiTheme="minorHAnsi"/>
          <w:b/>
          <w:sz w:val="22"/>
        </w:rPr>
        <w:t>OTHER FUNCTIONS:</w:t>
      </w:r>
    </w:p>
    <w:p w:rsidR="00067189" w:rsidRDefault="000739D0" w:rsidP="00067189">
      <w:pPr>
        <w:pStyle w:val="ListParagraph"/>
        <w:numPr>
          <w:ilvl w:val="0"/>
          <w:numId w:val="3"/>
        </w:numPr>
        <w:rPr>
          <w:rFonts w:asciiTheme="minorHAnsi" w:hAnsiTheme="minorHAnsi"/>
          <w:sz w:val="22"/>
        </w:rPr>
      </w:pPr>
      <w:r>
        <w:rPr>
          <w:rFonts w:asciiTheme="minorHAnsi" w:hAnsiTheme="minorHAnsi"/>
          <w:sz w:val="22"/>
        </w:rPr>
        <w:t>Advises on creation, training, and implementation of appropriate University e</w:t>
      </w:r>
      <w:r w:rsidR="00067189">
        <w:rPr>
          <w:rFonts w:asciiTheme="minorHAnsi" w:hAnsiTheme="minorHAnsi"/>
          <w:sz w:val="22"/>
        </w:rPr>
        <w:t xml:space="preserve">mergency </w:t>
      </w:r>
      <w:r>
        <w:rPr>
          <w:rFonts w:asciiTheme="minorHAnsi" w:hAnsiTheme="minorHAnsi"/>
          <w:sz w:val="22"/>
        </w:rPr>
        <w:t>and c</w:t>
      </w:r>
      <w:r w:rsidR="00067189">
        <w:rPr>
          <w:rFonts w:asciiTheme="minorHAnsi" w:hAnsiTheme="minorHAnsi"/>
          <w:sz w:val="22"/>
        </w:rPr>
        <w:t xml:space="preserve">risis </w:t>
      </w:r>
      <w:r>
        <w:rPr>
          <w:rFonts w:asciiTheme="minorHAnsi" w:hAnsiTheme="minorHAnsi"/>
          <w:sz w:val="22"/>
        </w:rPr>
        <w:t>r</w:t>
      </w:r>
      <w:r w:rsidR="00067189">
        <w:rPr>
          <w:rFonts w:asciiTheme="minorHAnsi" w:hAnsiTheme="minorHAnsi"/>
          <w:sz w:val="22"/>
        </w:rPr>
        <w:t xml:space="preserve">esponse </w:t>
      </w:r>
      <w:r>
        <w:rPr>
          <w:rFonts w:asciiTheme="minorHAnsi" w:hAnsiTheme="minorHAnsi"/>
          <w:sz w:val="22"/>
        </w:rPr>
        <w:t>p</w:t>
      </w:r>
      <w:r w:rsidR="00067189">
        <w:rPr>
          <w:rFonts w:asciiTheme="minorHAnsi" w:hAnsiTheme="minorHAnsi"/>
          <w:sz w:val="22"/>
        </w:rPr>
        <w:t>rotocols</w:t>
      </w:r>
    </w:p>
    <w:p w:rsidR="00B70119" w:rsidRDefault="00B70119" w:rsidP="00B70119">
      <w:pPr>
        <w:pStyle w:val="ListParagraph"/>
        <w:numPr>
          <w:ilvl w:val="0"/>
          <w:numId w:val="3"/>
        </w:numPr>
        <w:rPr>
          <w:rFonts w:asciiTheme="minorHAnsi" w:hAnsiTheme="minorHAnsi"/>
          <w:sz w:val="22"/>
        </w:rPr>
      </w:pPr>
      <w:r>
        <w:rPr>
          <w:rFonts w:asciiTheme="minorHAnsi" w:hAnsiTheme="minorHAnsi"/>
          <w:sz w:val="22"/>
        </w:rPr>
        <w:t>Attends weekly De-briefing meetings</w:t>
      </w:r>
    </w:p>
    <w:p w:rsidR="00B70119" w:rsidRDefault="00B70119" w:rsidP="00B70119">
      <w:pPr>
        <w:pStyle w:val="ListParagraph"/>
        <w:numPr>
          <w:ilvl w:val="0"/>
          <w:numId w:val="3"/>
        </w:numPr>
        <w:rPr>
          <w:rFonts w:asciiTheme="minorHAnsi" w:hAnsiTheme="minorHAnsi"/>
          <w:sz w:val="22"/>
        </w:rPr>
      </w:pPr>
      <w:r>
        <w:rPr>
          <w:rFonts w:asciiTheme="minorHAnsi" w:hAnsiTheme="minorHAnsi"/>
          <w:sz w:val="22"/>
        </w:rPr>
        <w:t>Manages and is accountable for an operating budget associated with this position</w:t>
      </w:r>
    </w:p>
    <w:p w:rsidR="001D3FF4" w:rsidRDefault="001D3FF4" w:rsidP="00B70119">
      <w:pPr>
        <w:pStyle w:val="ListParagraph"/>
        <w:numPr>
          <w:ilvl w:val="0"/>
          <w:numId w:val="3"/>
        </w:numPr>
        <w:rPr>
          <w:rFonts w:asciiTheme="minorHAnsi" w:hAnsiTheme="minorHAnsi"/>
          <w:sz w:val="22"/>
        </w:rPr>
      </w:pPr>
      <w:r>
        <w:rPr>
          <w:rFonts w:asciiTheme="minorHAnsi" w:hAnsiTheme="minorHAnsi"/>
          <w:sz w:val="22"/>
        </w:rPr>
        <w:t>Serves on department and University committees as assigned</w:t>
      </w:r>
    </w:p>
    <w:p w:rsidR="001D3FF4" w:rsidRDefault="001D3FF4" w:rsidP="00B70119">
      <w:pPr>
        <w:pStyle w:val="ListParagraph"/>
        <w:numPr>
          <w:ilvl w:val="0"/>
          <w:numId w:val="3"/>
        </w:numPr>
        <w:rPr>
          <w:rFonts w:asciiTheme="minorHAnsi" w:hAnsiTheme="minorHAnsi"/>
          <w:sz w:val="22"/>
        </w:rPr>
      </w:pPr>
      <w:r>
        <w:rPr>
          <w:rFonts w:asciiTheme="minorHAnsi" w:hAnsiTheme="minorHAnsi"/>
          <w:sz w:val="22"/>
        </w:rPr>
        <w:t>Assumes any additional duties and responsibilities that may be assigned</w:t>
      </w:r>
    </w:p>
    <w:p w:rsidR="001D3FF4" w:rsidRDefault="001D3FF4" w:rsidP="001D3FF4">
      <w:pPr>
        <w:rPr>
          <w:rFonts w:asciiTheme="minorHAnsi" w:hAnsiTheme="minorHAnsi"/>
          <w:sz w:val="22"/>
        </w:rPr>
      </w:pPr>
    </w:p>
    <w:p w:rsidR="00A8794C" w:rsidRDefault="00A8794C">
      <w:pPr>
        <w:spacing w:after="200" w:line="276" w:lineRule="auto"/>
        <w:rPr>
          <w:rFonts w:asciiTheme="minorHAnsi" w:hAnsiTheme="minorHAnsi"/>
          <w:b/>
        </w:rPr>
      </w:pPr>
      <w:r>
        <w:rPr>
          <w:rFonts w:asciiTheme="minorHAnsi" w:hAnsiTheme="minorHAnsi"/>
          <w:b/>
        </w:rPr>
        <w:br w:type="page"/>
      </w:r>
    </w:p>
    <w:p w:rsidR="001D3FF4" w:rsidRPr="001D3FF4" w:rsidRDefault="001D3FF4" w:rsidP="001D3FF4">
      <w:pPr>
        <w:rPr>
          <w:rFonts w:asciiTheme="minorHAnsi" w:hAnsiTheme="minorHAnsi"/>
          <w:b/>
        </w:rPr>
      </w:pPr>
      <w:r w:rsidRPr="001D3FF4">
        <w:rPr>
          <w:rFonts w:asciiTheme="minorHAnsi" w:hAnsiTheme="minorHAnsi"/>
          <w:b/>
        </w:rPr>
        <w:lastRenderedPageBreak/>
        <w:t>SUPERVISION GIVEN / RECEIVED:</w:t>
      </w:r>
    </w:p>
    <w:p w:rsidR="001D3FF4" w:rsidRDefault="001D3FF4" w:rsidP="001D3FF4">
      <w:pPr>
        <w:rPr>
          <w:rFonts w:asciiTheme="minorHAnsi" w:hAnsiTheme="minorHAnsi"/>
          <w:sz w:val="22"/>
        </w:rPr>
      </w:pPr>
      <w:r>
        <w:rPr>
          <w:rFonts w:asciiTheme="minorHAnsi" w:hAnsiTheme="minorHAnsi"/>
          <w:sz w:val="22"/>
        </w:rPr>
        <w:t>The Assistant Director</w:t>
      </w:r>
      <w:r w:rsidR="00067189">
        <w:rPr>
          <w:rFonts w:asciiTheme="minorHAnsi" w:hAnsiTheme="minorHAnsi"/>
          <w:sz w:val="22"/>
        </w:rPr>
        <w:t xml:space="preserve"> of the Center for </w:t>
      </w:r>
      <w:r w:rsidR="00067189" w:rsidRPr="00067189">
        <w:rPr>
          <w:rFonts w:asciiTheme="minorHAnsi" w:hAnsiTheme="minorHAnsi"/>
          <w:i/>
          <w:sz w:val="22"/>
        </w:rPr>
        <w:t xml:space="preserve">Cura </w:t>
      </w:r>
      <w:proofErr w:type="spellStart"/>
      <w:r w:rsidR="00067189" w:rsidRPr="00067189">
        <w:rPr>
          <w:rFonts w:asciiTheme="minorHAnsi" w:hAnsiTheme="minorHAnsi"/>
          <w:i/>
          <w:sz w:val="22"/>
        </w:rPr>
        <w:t>Person</w:t>
      </w:r>
      <w:r w:rsidR="008A7674">
        <w:rPr>
          <w:rFonts w:asciiTheme="minorHAnsi" w:hAnsiTheme="minorHAnsi"/>
          <w:sz w:val="22"/>
        </w:rPr>
        <w:t>alis</w:t>
      </w:r>
      <w:r>
        <w:rPr>
          <w:rFonts w:asciiTheme="minorHAnsi" w:hAnsiTheme="minorHAnsi"/>
          <w:sz w:val="22"/>
        </w:rPr>
        <w:t>is</w:t>
      </w:r>
      <w:proofErr w:type="spellEnd"/>
      <w:r>
        <w:rPr>
          <w:rFonts w:asciiTheme="minorHAnsi" w:hAnsiTheme="minorHAnsi"/>
          <w:sz w:val="22"/>
        </w:rPr>
        <w:t xml:space="preserve"> expected to be able to work alone and exercise professional judgment when on-call.  While they collaborate </w:t>
      </w:r>
      <w:r w:rsidR="00067189">
        <w:rPr>
          <w:rFonts w:asciiTheme="minorHAnsi" w:hAnsiTheme="minorHAnsi"/>
          <w:sz w:val="22"/>
        </w:rPr>
        <w:t>across the entire</w:t>
      </w:r>
      <w:r>
        <w:rPr>
          <w:rFonts w:asciiTheme="minorHAnsi" w:hAnsiTheme="minorHAnsi"/>
          <w:sz w:val="22"/>
        </w:rPr>
        <w:t xml:space="preserve"> Student Development </w:t>
      </w:r>
      <w:r w:rsidR="00067189">
        <w:rPr>
          <w:rFonts w:asciiTheme="minorHAnsi" w:hAnsiTheme="minorHAnsi"/>
          <w:sz w:val="22"/>
        </w:rPr>
        <w:t xml:space="preserve">Division </w:t>
      </w:r>
      <w:r>
        <w:rPr>
          <w:rFonts w:asciiTheme="minorHAnsi" w:hAnsiTheme="minorHAnsi"/>
          <w:sz w:val="22"/>
        </w:rPr>
        <w:t xml:space="preserve">and </w:t>
      </w:r>
      <w:r w:rsidR="00067189">
        <w:rPr>
          <w:rFonts w:asciiTheme="minorHAnsi" w:hAnsiTheme="minorHAnsi"/>
          <w:sz w:val="22"/>
        </w:rPr>
        <w:t xml:space="preserve">specifically the Office of </w:t>
      </w:r>
      <w:r w:rsidR="008A7674">
        <w:rPr>
          <w:rFonts w:asciiTheme="minorHAnsi" w:hAnsiTheme="minorHAnsi"/>
          <w:sz w:val="22"/>
        </w:rPr>
        <w:t xml:space="preserve">Student </w:t>
      </w:r>
      <w:r w:rsidR="00067189">
        <w:rPr>
          <w:rFonts w:asciiTheme="minorHAnsi" w:hAnsiTheme="minorHAnsi"/>
          <w:sz w:val="22"/>
        </w:rPr>
        <w:t>Community Standards l</w:t>
      </w:r>
      <w:r>
        <w:rPr>
          <w:rFonts w:asciiTheme="minorHAnsi" w:hAnsiTheme="minorHAnsi"/>
          <w:sz w:val="22"/>
        </w:rPr>
        <w:t>eadership teams, this position reports directly to the Dean of Students</w:t>
      </w:r>
      <w:r w:rsidR="00067189">
        <w:rPr>
          <w:rFonts w:asciiTheme="minorHAnsi" w:hAnsiTheme="minorHAnsi"/>
          <w:sz w:val="22"/>
        </w:rPr>
        <w:t>.</w:t>
      </w:r>
      <w:r w:rsidRPr="001F0C27">
        <w:rPr>
          <w:rFonts w:asciiTheme="minorHAnsi" w:hAnsiTheme="minorHAnsi"/>
          <w:strike/>
          <w:sz w:val="22"/>
        </w:rPr>
        <w:t xml:space="preserve"> </w:t>
      </w:r>
    </w:p>
    <w:p w:rsidR="001D3FF4" w:rsidRDefault="001D3FF4" w:rsidP="001D3FF4">
      <w:pPr>
        <w:rPr>
          <w:rFonts w:asciiTheme="minorHAnsi" w:hAnsiTheme="minorHAnsi"/>
          <w:sz w:val="22"/>
        </w:rPr>
      </w:pPr>
    </w:p>
    <w:p w:rsidR="001D3FF4" w:rsidRPr="001D3FF4" w:rsidRDefault="001D3FF4" w:rsidP="001D3FF4">
      <w:pPr>
        <w:rPr>
          <w:rFonts w:asciiTheme="minorHAnsi" w:hAnsiTheme="minorHAnsi"/>
          <w:b/>
        </w:rPr>
      </w:pPr>
      <w:r w:rsidRPr="001D3FF4">
        <w:rPr>
          <w:rFonts w:asciiTheme="minorHAnsi" w:hAnsiTheme="minorHAnsi"/>
          <w:b/>
        </w:rPr>
        <w:t>MINIMUM QUALIFATIONS:</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Strong oral and written communication skills</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Strong organizational skills</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Computer skills – especially database, spreadsheet, etc.</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Ability to make decisions and work independently</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Master’s Degree in Leadership, Student Affairs, Counseling, or other related discipline</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 xml:space="preserve">4 years </w:t>
      </w:r>
      <w:r w:rsidR="008A7674">
        <w:rPr>
          <w:rFonts w:asciiTheme="minorHAnsi" w:hAnsiTheme="minorHAnsi"/>
          <w:sz w:val="22"/>
        </w:rPr>
        <w:t xml:space="preserve">of </w:t>
      </w:r>
      <w:r w:rsidRPr="001D3FF4">
        <w:rPr>
          <w:rFonts w:asciiTheme="minorHAnsi" w:hAnsiTheme="minorHAnsi"/>
          <w:sz w:val="22"/>
        </w:rPr>
        <w:t>experience in Student Affairs administration</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4 years of University discipline experience / conduct administration</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Confidentiality is vital in this position</w:t>
      </w:r>
    </w:p>
    <w:p w:rsidR="001D3FF4" w:rsidRPr="001D3FF4" w:rsidRDefault="001D3FF4" w:rsidP="001D3FF4">
      <w:pPr>
        <w:pStyle w:val="ListParagraph"/>
        <w:numPr>
          <w:ilvl w:val="0"/>
          <w:numId w:val="4"/>
        </w:numPr>
        <w:rPr>
          <w:rFonts w:asciiTheme="minorHAnsi" w:hAnsiTheme="minorHAnsi"/>
          <w:sz w:val="22"/>
        </w:rPr>
      </w:pPr>
      <w:r w:rsidRPr="001D3FF4">
        <w:rPr>
          <w:rFonts w:asciiTheme="minorHAnsi" w:hAnsiTheme="minorHAnsi"/>
          <w:sz w:val="22"/>
        </w:rPr>
        <w:t>Ability to work with diverse faculty, staff, student, and parent populations at all levels</w:t>
      </w:r>
    </w:p>
    <w:p w:rsidR="001D3FF4" w:rsidRDefault="001D3FF4" w:rsidP="001D3FF4">
      <w:pPr>
        <w:rPr>
          <w:rFonts w:asciiTheme="minorHAnsi" w:hAnsiTheme="minorHAnsi"/>
          <w:sz w:val="22"/>
        </w:rPr>
      </w:pPr>
    </w:p>
    <w:p w:rsidR="001D3FF4" w:rsidRPr="001D3FF4" w:rsidRDefault="001D3FF4" w:rsidP="001D3FF4">
      <w:pPr>
        <w:rPr>
          <w:rFonts w:asciiTheme="minorHAnsi" w:hAnsiTheme="minorHAnsi"/>
          <w:b/>
        </w:rPr>
      </w:pPr>
      <w:r w:rsidRPr="001D3FF4">
        <w:rPr>
          <w:rFonts w:asciiTheme="minorHAnsi" w:hAnsiTheme="minorHAnsi"/>
          <w:b/>
        </w:rPr>
        <w:t>DESIRED QUALIFICATIONS:</w:t>
      </w:r>
    </w:p>
    <w:p w:rsidR="001D3FF4" w:rsidRPr="001D3FF4" w:rsidRDefault="001D3FF4" w:rsidP="001D3FF4">
      <w:pPr>
        <w:pStyle w:val="ListParagraph"/>
        <w:numPr>
          <w:ilvl w:val="0"/>
          <w:numId w:val="5"/>
        </w:numPr>
        <w:rPr>
          <w:rFonts w:asciiTheme="minorHAnsi" w:hAnsiTheme="minorHAnsi"/>
          <w:sz w:val="22"/>
        </w:rPr>
      </w:pPr>
      <w:r w:rsidRPr="001D3FF4">
        <w:rPr>
          <w:rFonts w:asciiTheme="minorHAnsi" w:hAnsiTheme="minorHAnsi"/>
          <w:sz w:val="22"/>
        </w:rPr>
        <w:t>Knowledge of Microsoft Office and Banner</w:t>
      </w:r>
    </w:p>
    <w:p w:rsidR="001D3FF4" w:rsidRPr="001D3FF4" w:rsidRDefault="001D3FF4" w:rsidP="001D3FF4">
      <w:pPr>
        <w:pStyle w:val="ListParagraph"/>
        <w:numPr>
          <w:ilvl w:val="0"/>
          <w:numId w:val="5"/>
        </w:numPr>
        <w:rPr>
          <w:rFonts w:asciiTheme="minorHAnsi" w:hAnsiTheme="minorHAnsi"/>
          <w:sz w:val="22"/>
        </w:rPr>
      </w:pPr>
      <w:r w:rsidRPr="001D3FF4">
        <w:rPr>
          <w:rFonts w:asciiTheme="minorHAnsi" w:hAnsiTheme="minorHAnsi"/>
          <w:sz w:val="22"/>
        </w:rPr>
        <w:t>2 years supervisory experience of professional staff in a university setting</w:t>
      </w:r>
    </w:p>
    <w:p w:rsidR="001D3FF4" w:rsidRPr="001D3FF4" w:rsidRDefault="001D3FF4" w:rsidP="001D3FF4">
      <w:pPr>
        <w:pStyle w:val="ListParagraph"/>
        <w:numPr>
          <w:ilvl w:val="0"/>
          <w:numId w:val="5"/>
        </w:numPr>
        <w:rPr>
          <w:rFonts w:asciiTheme="minorHAnsi" w:hAnsiTheme="minorHAnsi"/>
          <w:sz w:val="22"/>
        </w:rPr>
      </w:pPr>
      <w:r w:rsidRPr="001D3FF4">
        <w:rPr>
          <w:rFonts w:asciiTheme="minorHAnsi" w:hAnsiTheme="minorHAnsi"/>
          <w:sz w:val="22"/>
        </w:rPr>
        <w:t>2 years of Case Management experience</w:t>
      </w:r>
    </w:p>
    <w:p w:rsidR="001D3FF4" w:rsidRPr="001D3FF4" w:rsidRDefault="001D3FF4" w:rsidP="001D3FF4">
      <w:pPr>
        <w:pStyle w:val="ListParagraph"/>
        <w:numPr>
          <w:ilvl w:val="0"/>
          <w:numId w:val="5"/>
        </w:numPr>
        <w:rPr>
          <w:rFonts w:asciiTheme="minorHAnsi" w:hAnsiTheme="minorHAnsi"/>
          <w:sz w:val="22"/>
        </w:rPr>
      </w:pPr>
      <w:r w:rsidRPr="001D3FF4">
        <w:rPr>
          <w:rFonts w:asciiTheme="minorHAnsi" w:hAnsiTheme="minorHAnsi"/>
          <w:sz w:val="22"/>
        </w:rPr>
        <w:t>4 years of on-call experience</w:t>
      </w:r>
    </w:p>
    <w:p w:rsidR="001D3FF4" w:rsidRPr="001D3FF4" w:rsidRDefault="001D3FF4" w:rsidP="001D3FF4">
      <w:pPr>
        <w:pStyle w:val="ListParagraph"/>
        <w:numPr>
          <w:ilvl w:val="0"/>
          <w:numId w:val="5"/>
        </w:numPr>
        <w:rPr>
          <w:rFonts w:asciiTheme="minorHAnsi" w:hAnsiTheme="minorHAnsi"/>
          <w:sz w:val="22"/>
        </w:rPr>
      </w:pPr>
      <w:r w:rsidRPr="001D3FF4">
        <w:rPr>
          <w:rFonts w:asciiTheme="minorHAnsi" w:hAnsiTheme="minorHAnsi"/>
          <w:sz w:val="22"/>
        </w:rPr>
        <w:t>Residential Life experience in the university setting</w:t>
      </w:r>
    </w:p>
    <w:p w:rsidR="001D3FF4" w:rsidRPr="001D3FF4" w:rsidRDefault="001D3FF4" w:rsidP="001D3FF4">
      <w:pPr>
        <w:ind w:left="360"/>
        <w:rPr>
          <w:rFonts w:asciiTheme="minorHAnsi" w:hAnsiTheme="minorHAnsi"/>
          <w:sz w:val="22"/>
        </w:rPr>
      </w:pPr>
    </w:p>
    <w:p w:rsidR="00B70119" w:rsidRDefault="00B70119" w:rsidP="00B70119">
      <w:pPr>
        <w:rPr>
          <w:rFonts w:asciiTheme="minorHAnsi" w:hAnsiTheme="minorHAnsi"/>
          <w:sz w:val="22"/>
        </w:rPr>
      </w:pPr>
    </w:p>
    <w:p w:rsidR="00B70119" w:rsidRPr="00B70119" w:rsidRDefault="00B70119" w:rsidP="00B70119">
      <w:pPr>
        <w:rPr>
          <w:rFonts w:asciiTheme="minorHAnsi" w:hAnsiTheme="minorHAnsi"/>
          <w:sz w:val="22"/>
        </w:rPr>
      </w:pPr>
    </w:p>
    <w:sectPr w:rsidR="00B70119" w:rsidRPr="00B7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0BDF"/>
    <w:multiLevelType w:val="hybridMultilevel"/>
    <w:tmpl w:val="29C4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54106"/>
    <w:multiLevelType w:val="hybridMultilevel"/>
    <w:tmpl w:val="6ED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3186C"/>
    <w:multiLevelType w:val="hybridMultilevel"/>
    <w:tmpl w:val="3610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F41CE"/>
    <w:multiLevelType w:val="hybridMultilevel"/>
    <w:tmpl w:val="8CD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C3344"/>
    <w:multiLevelType w:val="hybridMultilevel"/>
    <w:tmpl w:val="C4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19"/>
    <w:rsid w:val="00067189"/>
    <w:rsid w:val="000739D0"/>
    <w:rsid w:val="001053AA"/>
    <w:rsid w:val="001D3FF4"/>
    <w:rsid w:val="001E7A16"/>
    <w:rsid w:val="001F0C27"/>
    <w:rsid w:val="0020614C"/>
    <w:rsid w:val="00260052"/>
    <w:rsid w:val="00260B4D"/>
    <w:rsid w:val="002E7750"/>
    <w:rsid w:val="00340B7D"/>
    <w:rsid w:val="0036095D"/>
    <w:rsid w:val="00385A28"/>
    <w:rsid w:val="004351FD"/>
    <w:rsid w:val="004A5A2A"/>
    <w:rsid w:val="004E0661"/>
    <w:rsid w:val="00531681"/>
    <w:rsid w:val="005D02EB"/>
    <w:rsid w:val="005D0919"/>
    <w:rsid w:val="005F06FE"/>
    <w:rsid w:val="00646341"/>
    <w:rsid w:val="00664B3F"/>
    <w:rsid w:val="00751DF6"/>
    <w:rsid w:val="008516FB"/>
    <w:rsid w:val="008A7674"/>
    <w:rsid w:val="008D4969"/>
    <w:rsid w:val="009A6EFC"/>
    <w:rsid w:val="009F72FB"/>
    <w:rsid w:val="00A44479"/>
    <w:rsid w:val="00A65062"/>
    <w:rsid w:val="00A8794C"/>
    <w:rsid w:val="00B179D7"/>
    <w:rsid w:val="00B70119"/>
    <w:rsid w:val="00BD5F1B"/>
    <w:rsid w:val="00CF4233"/>
    <w:rsid w:val="00D57F36"/>
    <w:rsid w:val="00DC60F6"/>
    <w:rsid w:val="00DE65CF"/>
    <w:rsid w:val="00E05948"/>
    <w:rsid w:val="00F1051A"/>
    <w:rsid w:val="00F749FF"/>
    <w:rsid w:val="00F82327"/>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Gonzaga Employee</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Lamsma</dc:creator>
  <cp:lastModifiedBy>Matt Lamsma</cp:lastModifiedBy>
  <cp:revision>3</cp:revision>
  <dcterms:created xsi:type="dcterms:W3CDTF">2013-10-17T20:55:00Z</dcterms:created>
  <dcterms:modified xsi:type="dcterms:W3CDTF">2013-11-04T16:00:00Z</dcterms:modified>
</cp:coreProperties>
</file>